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AE51" w14:textId="0BAA813D" w:rsidR="009607B9" w:rsidRPr="005370DE" w:rsidRDefault="007221E1">
      <w:pPr>
        <w:pStyle w:val="Standard"/>
        <w:jc w:val="center"/>
        <w:rPr>
          <w:rFonts w:asciiTheme="majorHAnsi" w:hAnsiTheme="majorHAnsi" w:cs="Arial"/>
          <w:b/>
          <w:lang w:val="en-NZ"/>
        </w:rPr>
      </w:pPr>
      <w:r>
        <w:rPr>
          <w:rFonts w:asciiTheme="majorHAnsi" w:hAnsiTheme="majorHAnsi" w:cs="Arial"/>
          <w:b/>
        </w:rPr>
        <w:t xml:space="preserve">Monday 26 </w:t>
      </w:r>
      <w:r w:rsidR="00D51D64">
        <w:rPr>
          <w:rFonts w:asciiTheme="majorHAnsi" w:hAnsiTheme="majorHAnsi" w:cs="Arial"/>
          <w:b/>
        </w:rPr>
        <w:t>September 2022</w:t>
      </w:r>
      <w:r w:rsidR="00BF4559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5.30</w:t>
      </w:r>
      <w:r w:rsidR="00BE48C1">
        <w:rPr>
          <w:rFonts w:asciiTheme="majorHAnsi" w:hAnsiTheme="majorHAnsi" w:cs="Arial"/>
          <w:b/>
        </w:rPr>
        <w:t>pm</w:t>
      </w:r>
      <w:r w:rsidR="00562D50" w:rsidRPr="00206628">
        <w:rPr>
          <w:rFonts w:asciiTheme="majorHAnsi" w:hAnsiTheme="majorHAnsi" w:cs="Arial"/>
          <w:b/>
        </w:rPr>
        <w:t xml:space="preserve"> </w:t>
      </w:r>
      <w:r w:rsidR="00F275DD">
        <w:rPr>
          <w:rFonts w:asciiTheme="majorHAnsi" w:hAnsiTheme="majorHAnsi" w:cs="Arial"/>
          <w:b/>
        </w:rPr>
        <w:t xml:space="preserve"> </w:t>
      </w:r>
    </w:p>
    <w:p w14:paraId="48552A50" w14:textId="77777777" w:rsidR="00CA2A42" w:rsidRPr="00206628" w:rsidRDefault="00CA2A42">
      <w:pPr>
        <w:pStyle w:val="Standard"/>
        <w:rPr>
          <w:rFonts w:asciiTheme="majorHAnsi" w:hAnsiTheme="majorHAnsi" w:cs="Arial"/>
        </w:rPr>
      </w:pPr>
    </w:p>
    <w:p w14:paraId="06451B4E" w14:textId="77777777" w:rsidR="00CA2A42" w:rsidRPr="00206628" w:rsidRDefault="008362EC" w:rsidP="00843244">
      <w:pPr>
        <w:pStyle w:val="Header"/>
        <w:ind w:left="-284" w:right="250"/>
        <w:jc w:val="both"/>
        <w:rPr>
          <w:rFonts w:asciiTheme="majorHAnsi" w:hAnsiTheme="majorHAnsi"/>
          <w:b/>
          <w:i/>
        </w:rPr>
      </w:pPr>
      <w:r w:rsidRPr="00206628">
        <w:rPr>
          <w:rFonts w:asciiTheme="majorHAnsi" w:hAnsiTheme="majorHAnsi"/>
          <w:b/>
          <w:i/>
        </w:rPr>
        <w:t>The Board is legally responsible for the school. Our role is to watch the far horizon, to support its direction as a Steiner school, and to ensure it arrives safely within the law. The Board provides guidelines within which the staff manage the school.</w:t>
      </w:r>
    </w:p>
    <w:p w14:paraId="24352374" w14:textId="77777777" w:rsidR="00CA2A42" w:rsidRPr="00206628" w:rsidRDefault="00CA2A42">
      <w:pPr>
        <w:pStyle w:val="Standard"/>
        <w:rPr>
          <w:rFonts w:asciiTheme="majorHAnsi" w:hAnsiTheme="majorHAnsi" w:cs="Arial"/>
        </w:rPr>
      </w:pPr>
    </w:p>
    <w:p w14:paraId="6B7C8D2D" w14:textId="77777777" w:rsidR="00BE48C1" w:rsidRPr="00F33E15" w:rsidRDefault="008362EC" w:rsidP="00C861D4">
      <w:pPr>
        <w:pStyle w:val="Standard"/>
        <w:rPr>
          <w:rFonts w:asciiTheme="majorHAnsi" w:hAnsiTheme="majorHAnsi" w:cstheme="majorHAnsi"/>
        </w:rPr>
      </w:pPr>
      <w:proofErr w:type="gramStart"/>
      <w:r w:rsidRPr="00F33E15">
        <w:rPr>
          <w:rFonts w:asciiTheme="majorHAnsi" w:hAnsiTheme="majorHAnsi" w:cstheme="majorHAnsi"/>
        </w:rPr>
        <w:t>Present :</w:t>
      </w:r>
      <w:proofErr w:type="gramEnd"/>
      <w:r w:rsidRPr="00F33E15">
        <w:rPr>
          <w:rFonts w:asciiTheme="majorHAnsi" w:hAnsiTheme="majorHAnsi" w:cstheme="majorHAnsi"/>
        </w:rPr>
        <w:t xml:space="preserve"> </w:t>
      </w:r>
    </w:p>
    <w:p w14:paraId="5892E759" w14:textId="54C9FD75" w:rsidR="000B27ED" w:rsidRPr="00F33E15" w:rsidRDefault="00D2790C" w:rsidP="000B27ED">
      <w:pPr>
        <w:pStyle w:val="BodyText"/>
        <w:outlineLvl w:val="0"/>
        <w:rPr>
          <w:rFonts w:asciiTheme="majorHAnsi" w:hAnsiTheme="majorHAnsi" w:cstheme="majorHAnsi"/>
        </w:rPr>
      </w:pPr>
      <w:r w:rsidRPr="00F33E15">
        <w:rPr>
          <w:rFonts w:asciiTheme="majorHAnsi" w:hAnsiTheme="majorHAnsi" w:cstheme="majorHAnsi"/>
        </w:rPr>
        <w:t xml:space="preserve">Jerry Hsu (JH), </w:t>
      </w:r>
      <w:r w:rsidR="00BF4559" w:rsidRPr="00F33E15">
        <w:rPr>
          <w:rFonts w:asciiTheme="majorHAnsi" w:hAnsiTheme="majorHAnsi" w:cstheme="majorHAnsi"/>
        </w:rPr>
        <w:t>Clare Ridout (Board Secretary),</w:t>
      </w:r>
      <w:r w:rsidR="005370DE" w:rsidRPr="00F33E15">
        <w:rPr>
          <w:rFonts w:asciiTheme="majorHAnsi" w:hAnsiTheme="majorHAnsi" w:cstheme="majorHAnsi"/>
        </w:rPr>
        <w:t xml:space="preserve"> Helen Thomlinson</w:t>
      </w:r>
      <w:r w:rsidR="006430D8" w:rsidRPr="00F33E15">
        <w:rPr>
          <w:rFonts w:asciiTheme="majorHAnsi" w:hAnsiTheme="majorHAnsi" w:cstheme="majorHAnsi"/>
        </w:rPr>
        <w:t xml:space="preserve">, </w:t>
      </w:r>
      <w:r w:rsidR="000B27ED" w:rsidRPr="00F33E15">
        <w:rPr>
          <w:rFonts w:asciiTheme="majorHAnsi" w:hAnsiTheme="majorHAnsi" w:cstheme="majorHAnsi"/>
        </w:rPr>
        <w:t>Cassino Doyle (CD), Michelle McGrath (MM), Natalie Bartonova (NB), Anna Noble (AN)</w:t>
      </w:r>
      <w:r w:rsidR="007221E1" w:rsidRPr="00F33E15">
        <w:rPr>
          <w:rFonts w:asciiTheme="majorHAnsi" w:hAnsiTheme="majorHAnsi" w:cstheme="majorHAnsi"/>
        </w:rPr>
        <w:t xml:space="preserve">, </w:t>
      </w:r>
      <w:r w:rsidR="007221E1" w:rsidRPr="00F33E15">
        <w:rPr>
          <w:rFonts w:asciiTheme="majorHAnsi" w:hAnsiTheme="majorHAnsi" w:cstheme="majorHAnsi"/>
        </w:rPr>
        <w:t>Pene Johnstone</w:t>
      </w:r>
      <w:r w:rsidR="00863F17" w:rsidRPr="00F33E15">
        <w:rPr>
          <w:rFonts w:asciiTheme="majorHAnsi" w:hAnsiTheme="majorHAnsi" w:cstheme="majorHAnsi"/>
        </w:rPr>
        <w:t>.</w:t>
      </w:r>
    </w:p>
    <w:p w14:paraId="5C3E8EAB" w14:textId="16C21554" w:rsidR="00C97EFA" w:rsidRPr="00F33E15" w:rsidRDefault="00C97EFA" w:rsidP="00C861D4">
      <w:pPr>
        <w:pStyle w:val="Standard"/>
        <w:rPr>
          <w:rFonts w:asciiTheme="majorHAnsi" w:hAnsiTheme="majorHAnsi" w:cstheme="majorHAnsi"/>
        </w:rPr>
      </w:pPr>
    </w:p>
    <w:p w14:paraId="77967E57" w14:textId="02125679" w:rsidR="00EB1F09" w:rsidRPr="00F33E15" w:rsidRDefault="00F91219">
      <w:pPr>
        <w:pStyle w:val="Standard"/>
        <w:rPr>
          <w:rFonts w:asciiTheme="majorHAnsi" w:hAnsiTheme="majorHAnsi" w:cstheme="majorHAnsi"/>
        </w:rPr>
      </w:pPr>
      <w:proofErr w:type="gramStart"/>
      <w:r w:rsidRPr="00F33E15">
        <w:rPr>
          <w:rFonts w:asciiTheme="majorHAnsi" w:hAnsiTheme="majorHAnsi" w:cstheme="majorHAnsi"/>
        </w:rPr>
        <w:t>A</w:t>
      </w:r>
      <w:r w:rsidR="00433244" w:rsidRPr="00F33E15">
        <w:rPr>
          <w:rFonts w:asciiTheme="majorHAnsi" w:hAnsiTheme="majorHAnsi" w:cstheme="majorHAnsi"/>
        </w:rPr>
        <w:t xml:space="preserve">pologies </w:t>
      </w:r>
      <w:r w:rsidR="00EF1B24" w:rsidRPr="00F33E15">
        <w:rPr>
          <w:rFonts w:asciiTheme="majorHAnsi" w:hAnsiTheme="majorHAnsi" w:cstheme="majorHAnsi"/>
        </w:rPr>
        <w:t>:</w:t>
      </w:r>
      <w:proofErr w:type="gramEnd"/>
      <w:r w:rsidR="00EF1B24" w:rsidRPr="00F33E15">
        <w:rPr>
          <w:rFonts w:asciiTheme="majorHAnsi" w:hAnsiTheme="majorHAnsi" w:cstheme="majorHAnsi"/>
        </w:rPr>
        <w:t xml:space="preserve"> </w:t>
      </w:r>
      <w:r w:rsidR="007221E1" w:rsidRPr="00F33E15">
        <w:rPr>
          <w:rFonts w:asciiTheme="majorHAnsi" w:hAnsiTheme="majorHAnsi" w:cstheme="majorHAnsi"/>
        </w:rPr>
        <w:t>Danny Fridberg,</w:t>
      </w:r>
      <w:r w:rsidR="007221E1" w:rsidRPr="00F33E15">
        <w:rPr>
          <w:rFonts w:asciiTheme="majorHAnsi" w:hAnsiTheme="majorHAnsi" w:cstheme="majorHAnsi"/>
        </w:rPr>
        <w:t xml:space="preserve"> </w:t>
      </w:r>
      <w:r w:rsidR="007221E1" w:rsidRPr="00F33E15">
        <w:rPr>
          <w:rFonts w:asciiTheme="majorHAnsi" w:hAnsiTheme="majorHAnsi" w:cstheme="majorHAnsi"/>
        </w:rPr>
        <w:t>Emily Czibere, Chris Bay</w:t>
      </w:r>
      <w:r w:rsidR="003E5233" w:rsidRPr="00F33E15">
        <w:rPr>
          <w:rFonts w:asciiTheme="majorHAnsi" w:hAnsiTheme="majorHAnsi" w:cstheme="majorHAnsi"/>
        </w:rPr>
        <w:t>.</w:t>
      </w:r>
    </w:p>
    <w:p w14:paraId="1B5FB2C9" w14:textId="77777777" w:rsidR="002A0848" w:rsidRPr="00F33E15" w:rsidRDefault="002A0848">
      <w:pPr>
        <w:pStyle w:val="Standard"/>
        <w:rPr>
          <w:rFonts w:asciiTheme="majorHAnsi" w:hAnsiTheme="majorHAnsi" w:cstheme="majorHAnsi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073"/>
        <w:gridCol w:w="850"/>
      </w:tblGrid>
      <w:tr w:rsidR="00EB1F09" w:rsidRPr="00F33E15" w14:paraId="5D1D0CEA" w14:textId="77777777" w:rsidTr="004B58D3">
        <w:trPr>
          <w:tblHeader/>
        </w:trPr>
        <w:tc>
          <w:tcPr>
            <w:tcW w:w="9073" w:type="dxa"/>
          </w:tcPr>
          <w:p w14:paraId="6E26AC60" w14:textId="3DE3370F" w:rsidR="00EB1F09" w:rsidRPr="00F33E15" w:rsidRDefault="009156B2" w:rsidP="00F33E15">
            <w:pPr>
              <w:pStyle w:val="Standard"/>
              <w:numPr>
                <w:ilvl w:val="0"/>
                <w:numId w:val="55"/>
              </w:numPr>
              <w:rPr>
                <w:rFonts w:asciiTheme="majorHAnsi" w:hAnsiTheme="majorHAnsi" w:cstheme="majorHAnsi"/>
                <w:b/>
              </w:rPr>
            </w:pPr>
            <w:r w:rsidRPr="00F33E15">
              <w:rPr>
                <w:rFonts w:asciiTheme="majorHAnsi" w:hAnsiTheme="majorHAnsi" w:cstheme="majorHAnsi"/>
                <w:b/>
              </w:rPr>
              <w:t>Minutes</w:t>
            </w:r>
            <w:r w:rsidR="00863F17" w:rsidRPr="00F33E15">
              <w:rPr>
                <w:rFonts w:asciiTheme="majorHAnsi" w:hAnsiTheme="majorHAnsi" w:cstheme="majorHAnsi"/>
                <w:b/>
              </w:rPr>
              <w:t xml:space="preserve"> and matters arising</w:t>
            </w:r>
          </w:p>
        </w:tc>
        <w:tc>
          <w:tcPr>
            <w:tcW w:w="850" w:type="dxa"/>
          </w:tcPr>
          <w:p w14:paraId="5CAFBE1C" w14:textId="66740AE1" w:rsidR="00EB1F09" w:rsidRPr="00F33E15" w:rsidRDefault="00A238FC" w:rsidP="0041468C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33E1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Action by </w:t>
            </w:r>
            <w:r w:rsidR="00D90A4C" w:rsidRPr="00F33E15">
              <w:rPr>
                <w:rFonts w:asciiTheme="majorHAnsi" w:hAnsiTheme="majorHAnsi" w:cstheme="majorHAnsi"/>
                <w:b/>
                <w:sz w:val="18"/>
                <w:szCs w:val="18"/>
              </w:rPr>
              <w:t>Who</w:t>
            </w:r>
          </w:p>
        </w:tc>
      </w:tr>
      <w:tr w:rsidR="00EB1F09" w:rsidRPr="00F33E15" w14:paraId="7A049FDE" w14:textId="77777777" w:rsidTr="004B58D3">
        <w:trPr>
          <w:trHeight w:val="5074"/>
        </w:trPr>
        <w:tc>
          <w:tcPr>
            <w:tcW w:w="9073" w:type="dxa"/>
          </w:tcPr>
          <w:p w14:paraId="7DB6430F" w14:textId="1288EBC7" w:rsidR="00541B22" w:rsidRPr="00F33E15" w:rsidRDefault="003E5233" w:rsidP="00FD7ECD">
            <w:pPr>
              <w:pStyle w:val="NoSpacing"/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</w:pPr>
            <w:r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 xml:space="preserve">If Board members cannot attend a </w:t>
            </w:r>
            <w:proofErr w:type="gramStart"/>
            <w:r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>meeting</w:t>
            </w:r>
            <w:proofErr w:type="gramEnd"/>
            <w:r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 xml:space="preserve"> they should submit apologies to Jerry via text or email</w:t>
            </w:r>
            <w:r w:rsidR="00AA3D26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 xml:space="preserve">. It was noted that apologies are only official if they are noted in the previous minutes – </w:t>
            </w:r>
            <w:proofErr w:type="gramStart"/>
            <w:r w:rsidR="00AA3D26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>ie</w:t>
            </w:r>
            <w:proofErr w:type="gramEnd"/>
            <w:r w:rsidR="00AA3D26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 xml:space="preserve"> someone is aware that they will not be able to attend the next allotted meeting time.</w:t>
            </w:r>
            <w:r w:rsidR="00CE4512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 xml:space="preserve"> (</w:t>
            </w:r>
            <w:proofErr w:type="gramStart"/>
            <w:r w:rsidR="00CE4512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>Note :</w:t>
            </w:r>
            <w:proofErr w:type="gramEnd"/>
            <w:r w:rsidR="00CE4512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 xml:space="preserve"> </w:t>
            </w:r>
            <w:r w:rsidR="00CE4512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>Elected, co-opted or appointees who are absent from 3 consecutive meetings without prior approval by a board resolution automatically lose their position on the Board</w:t>
            </w:r>
            <w:r w:rsidR="00CE4512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>)</w:t>
            </w:r>
          </w:p>
          <w:p w14:paraId="42B5FB97" w14:textId="77777777" w:rsidR="00EF1CC7" w:rsidRPr="00F33E15" w:rsidRDefault="00EF1CC7" w:rsidP="002F6C51">
            <w:pPr>
              <w:pStyle w:val="NoSpacing"/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</w:pPr>
          </w:p>
          <w:p w14:paraId="047D3B58" w14:textId="77777777" w:rsidR="001826DA" w:rsidRPr="00F33E15" w:rsidRDefault="001826DA" w:rsidP="002F6C51">
            <w:pPr>
              <w:pStyle w:val="NoSpacing"/>
              <w:rPr>
                <w:rFonts w:asciiTheme="majorHAnsi" w:eastAsia="Times New Roman" w:hAnsiTheme="majorHAnsi" w:cstheme="majorHAnsi"/>
                <w:b/>
                <w:kern w:val="3"/>
                <w:szCs w:val="20"/>
              </w:rPr>
            </w:pPr>
            <w:r w:rsidRPr="00F33E15">
              <w:rPr>
                <w:rFonts w:asciiTheme="majorHAnsi" w:eastAsia="Times New Roman" w:hAnsiTheme="majorHAnsi" w:cstheme="majorHAnsi"/>
                <w:b/>
                <w:kern w:val="3"/>
                <w:szCs w:val="20"/>
              </w:rPr>
              <w:t>Approval of prior minutes</w:t>
            </w:r>
          </w:p>
          <w:p w14:paraId="42B382EE" w14:textId="77777777" w:rsidR="00CE4512" w:rsidRPr="00F33E15" w:rsidRDefault="00FB2592" w:rsidP="002F6C51">
            <w:pPr>
              <w:pStyle w:val="NoSpacing"/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</w:pPr>
            <w:r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>Minutes of 18</w:t>
            </w:r>
            <w:r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  <w:vertAlign w:val="superscript"/>
              </w:rPr>
              <w:t>th</w:t>
            </w:r>
            <w:r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 xml:space="preserve"> and 23</w:t>
            </w:r>
            <w:r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  <w:vertAlign w:val="superscript"/>
              </w:rPr>
              <w:t>rd</w:t>
            </w:r>
            <w:r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 xml:space="preserve"> August approved as accurate with the exception that Pene will be in touch with the </w:t>
            </w:r>
            <w:r w:rsidR="001826DA" w:rsidRPr="00F33E15"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  <w:t>Teachers College rather than the Polytech.</w:t>
            </w:r>
          </w:p>
          <w:p w14:paraId="7BB2ADD0" w14:textId="77777777" w:rsidR="005A59E3" w:rsidRPr="009B315B" w:rsidRDefault="005A59E3" w:rsidP="005A59E3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Minutes approved of the </w:t>
            </w:r>
            <w:proofErr w:type="gramStart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18th</w:t>
            </w:r>
            <w:proofErr w:type="gramEnd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August as accurate. PJ proposed, CD seconded.</w:t>
            </w:r>
          </w:p>
          <w:p w14:paraId="15FCDF3D" w14:textId="77777777" w:rsidR="005A59E3" w:rsidRPr="00F33E15" w:rsidRDefault="005A59E3" w:rsidP="002F6C51">
            <w:pPr>
              <w:pStyle w:val="NoSpacing"/>
              <w:rPr>
                <w:rFonts w:asciiTheme="majorHAnsi" w:eastAsia="Times New Roman" w:hAnsiTheme="majorHAnsi" w:cstheme="majorHAnsi"/>
                <w:lang w:eastAsia="en-NZ"/>
              </w:rPr>
            </w:pPr>
            <w:r w:rsidRPr="009B315B">
              <w:rPr>
                <w:rFonts w:asciiTheme="majorHAnsi" w:eastAsia="Times New Roman" w:hAnsiTheme="majorHAnsi" w:cstheme="majorHAnsi"/>
                <w:lang w:eastAsia="en-NZ"/>
              </w:rPr>
              <w:t>HT approved meeting of 23rd Aug, AN seconded</w:t>
            </w:r>
          </w:p>
          <w:p w14:paraId="2D446C05" w14:textId="1F5324B2" w:rsidR="00080B44" w:rsidRPr="00F33E15" w:rsidRDefault="00080B44" w:rsidP="002F6C51">
            <w:pPr>
              <w:pStyle w:val="NoSpacing"/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>JH to sign the minutes as approved</w:t>
            </w:r>
          </w:p>
          <w:p w14:paraId="06434459" w14:textId="77777777" w:rsidR="00736355" w:rsidRPr="00F33E15" w:rsidRDefault="00736355" w:rsidP="002F6C51">
            <w:pPr>
              <w:pStyle w:val="NoSpacing"/>
              <w:rPr>
                <w:rFonts w:asciiTheme="majorHAnsi" w:eastAsia="Times New Roman" w:hAnsiTheme="majorHAnsi" w:cstheme="majorHAnsi"/>
                <w:bCs/>
                <w:szCs w:val="20"/>
              </w:rPr>
            </w:pPr>
          </w:p>
          <w:p w14:paraId="40592C3D" w14:textId="77777777" w:rsidR="00736355" w:rsidRPr="00F33E15" w:rsidRDefault="00736355" w:rsidP="002F6C51">
            <w:pPr>
              <w:pStyle w:val="NoSpacing"/>
              <w:rPr>
                <w:rFonts w:asciiTheme="majorHAnsi" w:eastAsia="Times New Roman" w:hAnsiTheme="majorHAnsi" w:cstheme="majorHAnsi"/>
                <w:bCs/>
                <w:szCs w:val="20"/>
              </w:rPr>
            </w:pPr>
            <w:r w:rsidRPr="00F33E15">
              <w:rPr>
                <w:rFonts w:asciiTheme="majorHAnsi" w:eastAsia="Times New Roman" w:hAnsiTheme="majorHAnsi" w:cstheme="majorHAnsi"/>
                <w:bCs/>
                <w:szCs w:val="20"/>
              </w:rPr>
              <w:t>Matters arising</w:t>
            </w:r>
          </w:p>
          <w:p w14:paraId="3802E5D8" w14:textId="70F489CC" w:rsidR="00736355" w:rsidRPr="00F33E15" w:rsidRDefault="00736355" w:rsidP="00736355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>Perf agreement done</w:t>
            </w: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– will be discussed at this meeting</w:t>
            </w:r>
          </w:p>
          <w:p w14:paraId="62386675" w14:textId="6471C5FC" w:rsidR="00736355" w:rsidRPr="00F33E15" w:rsidRDefault="00736355" w:rsidP="00736355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Staff </w:t>
            </w: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>Wellbeing coming to this meeting</w:t>
            </w:r>
          </w:p>
          <w:p w14:paraId="227632B5" w14:textId="77777777" w:rsidR="001E3FCC" w:rsidRPr="00F33E15" w:rsidRDefault="00736355" w:rsidP="00736355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>CR stil</w:t>
            </w:r>
            <w:r w:rsidR="00654B97" w:rsidRPr="00F33E15">
              <w:rPr>
                <w:rFonts w:asciiTheme="majorHAnsi" w:eastAsia="Times New Roman" w:hAnsiTheme="majorHAnsi" w:cstheme="majorHAnsi"/>
                <w:lang w:eastAsia="en-NZ"/>
              </w:rPr>
              <w:t>l</w:t>
            </w: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to work on Lead testing completion</w:t>
            </w:r>
            <w:r w:rsidR="005C4ACB" w:rsidRPr="00F33E15">
              <w:rPr>
                <w:rFonts w:asciiTheme="majorHAnsi" w:eastAsia="Times New Roman" w:hAnsiTheme="majorHAnsi" w:cstheme="majorHAnsi"/>
                <w:lang w:eastAsia="en-NZ"/>
              </w:rPr>
              <w:t>. There was concern that there could be lead paint on site and the area where an old boat was kept was going to be checked (by sandpit by Class Tui)</w:t>
            </w:r>
            <w:r w:rsidR="001E3FCC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. </w:t>
            </w:r>
            <w:r w:rsidR="005C4ACB" w:rsidRPr="00F33E15">
              <w:rPr>
                <w:rFonts w:asciiTheme="majorHAnsi" w:eastAsia="Times New Roman" w:hAnsiTheme="majorHAnsi" w:cstheme="majorHAnsi"/>
                <w:lang w:eastAsia="en-NZ"/>
              </w:rPr>
              <w:t>Some lead paint was foun</w:t>
            </w:r>
            <w:r w:rsidR="001E3FCC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d in the old </w:t>
            </w:r>
            <w:proofErr w:type="gramStart"/>
            <w:r w:rsidR="001E3FCC" w:rsidRPr="00F33E15">
              <w:rPr>
                <w:rFonts w:asciiTheme="majorHAnsi" w:eastAsia="Times New Roman" w:hAnsiTheme="majorHAnsi" w:cstheme="majorHAnsi"/>
                <w:lang w:eastAsia="en-NZ"/>
              </w:rPr>
              <w:t>flagpole</w:t>
            </w:r>
            <w:proofErr w:type="gramEnd"/>
            <w:r w:rsidR="001E3FCC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and this has been taken down and remediated</w:t>
            </w:r>
          </w:p>
          <w:p w14:paraId="28BF924A" w14:textId="3D98DCB8" w:rsidR="00736355" w:rsidRPr="00F33E15" w:rsidRDefault="001E3FCC" w:rsidP="00736355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>CR has not heard back from MoE about the fact that our cyclical</w:t>
            </w:r>
            <w:r w:rsidR="00A573E7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</w:t>
            </w:r>
            <w:r w:rsidR="00736355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maintenance </w:t>
            </w:r>
            <w:r w:rsidR="00A573E7" w:rsidRPr="00F33E15">
              <w:rPr>
                <w:rFonts w:asciiTheme="majorHAnsi" w:eastAsia="Times New Roman" w:hAnsiTheme="majorHAnsi" w:cstheme="majorHAnsi"/>
                <w:lang w:eastAsia="en-NZ"/>
              </w:rPr>
              <w:t>funding is not sufficient</w:t>
            </w:r>
            <w:r w:rsidR="00736355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</w:t>
            </w:r>
          </w:p>
          <w:p w14:paraId="585BD70E" w14:textId="7F96C311" w:rsidR="00736355" w:rsidRPr="00F33E15" w:rsidRDefault="00736355" w:rsidP="00736355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>PJ can circulate midway report</w:t>
            </w:r>
            <w:r w:rsidR="00A573E7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on Annual Plan</w:t>
            </w: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to new Board</w:t>
            </w:r>
          </w:p>
          <w:p w14:paraId="4041192C" w14:textId="3591BD54" w:rsidR="00736355" w:rsidRPr="00F33E15" w:rsidRDefault="00736355" w:rsidP="00736355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Kindergarten has </w:t>
            </w:r>
            <w:r w:rsidR="00A573E7" w:rsidRPr="00F33E15">
              <w:rPr>
                <w:rFonts w:asciiTheme="majorHAnsi" w:eastAsia="Times New Roman" w:hAnsiTheme="majorHAnsi" w:cstheme="majorHAnsi"/>
                <w:lang w:eastAsia="en-NZ"/>
              </w:rPr>
              <w:t>done</w:t>
            </w: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the survey and should have results </w:t>
            </w:r>
            <w:r w:rsidR="00A573E7" w:rsidRPr="00F33E15">
              <w:rPr>
                <w:rFonts w:asciiTheme="majorHAnsi" w:eastAsia="Times New Roman" w:hAnsiTheme="majorHAnsi" w:cstheme="majorHAnsi"/>
                <w:lang w:eastAsia="en-NZ"/>
              </w:rPr>
              <w:t>for the Props meeting this Thursday</w:t>
            </w:r>
          </w:p>
          <w:p w14:paraId="1C6F88B3" w14:textId="638319BA" w:rsidR="00736355" w:rsidRPr="00F33E15" w:rsidRDefault="00736355" w:rsidP="00736355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>Social event for Board meeting/ and meeting staff</w:t>
            </w:r>
            <w:r w:rsidR="00A573E7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 – still to be arranged</w:t>
            </w:r>
          </w:p>
          <w:p w14:paraId="311605AF" w14:textId="306FF697" w:rsidR="003D6400" w:rsidRPr="00F33E15" w:rsidRDefault="00960C75" w:rsidP="00736355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>B</w:t>
            </w:r>
            <w:r w:rsidR="0016190D" w:rsidRPr="00F33E15">
              <w:rPr>
                <w:rFonts w:asciiTheme="majorHAnsi" w:eastAsia="Times New Roman" w:hAnsiTheme="majorHAnsi" w:cstheme="majorHAnsi"/>
                <w:lang w:eastAsia="en-NZ"/>
              </w:rPr>
              <w:t>o</w:t>
            </w:r>
            <w:r w:rsidR="003D6400" w:rsidRPr="00F33E15">
              <w:rPr>
                <w:rFonts w:asciiTheme="majorHAnsi" w:eastAsia="Times New Roman" w:hAnsiTheme="majorHAnsi" w:cstheme="majorHAnsi"/>
                <w:lang w:eastAsia="en-NZ"/>
              </w:rPr>
              <w:t>ard members have had Special character induction from PJ</w:t>
            </w:r>
          </w:p>
          <w:p w14:paraId="3E85578E" w14:textId="4264C864" w:rsidR="00736355" w:rsidRPr="00F33E15" w:rsidRDefault="00960C75" w:rsidP="00430680">
            <w:pPr>
              <w:pStyle w:val="ListParagraph"/>
              <w:numPr>
                <w:ilvl w:val="0"/>
                <w:numId w:val="54"/>
              </w:numPr>
              <w:rPr>
                <w:rFonts w:asciiTheme="majorHAnsi" w:eastAsia="Times New Roman" w:hAnsiTheme="majorHAnsi" w:cstheme="majorHAnsi"/>
                <w:bCs/>
                <w:kern w:val="3"/>
                <w:szCs w:val="20"/>
              </w:rPr>
            </w:pPr>
            <w:r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The issue with the SMS </w:t>
            </w:r>
            <w:r w:rsidR="004730E3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producing strange numbers for Literacy and numeracy report has not been resolved yet by PJ with the SMS provider, but the </w:t>
            </w:r>
            <w:r w:rsidR="0016190D" w:rsidRPr="00F33E15">
              <w:rPr>
                <w:rFonts w:asciiTheme="majorHAnsi" w:eastAsia="Times New Roman" w:hAnsiTheme="majorHAnsi" w:cstheme="majorHAnsi"/>
                <w:lang w:eastAsia="en-NZ"/>
              </w:rPr>
              <w:t>result</w:t>
            </w:r>
            <w:r w:rsidR="004730E3" w:rsidRPr="00F33E15">
              <w:rPr>
                <w:rFonts w:asciiTheme="majorHAnsi" w:eastAsia="Times New Roman" w:hAnsiTheme="majorHAnsi" w:cstheme="majorHAnsi"/>
                <w:lang w:eastAsia="en-NZ"/>
              </w:rPr>
              <w:t xml:space="preserve">s in her report were </w:t>
            </w:r>
            <w:r w:rsidR="0016190D" w:rsidRPr="00F33E15">
              <w:rPr>
                <w:rFonts w:asciiTheme="majorHAnsi" w:eastAsia="Times New Roman" w:hAnsiTheme="majorHAnsi" w:cstheme="majorHAnsi"/>
                <w:lang w:eastAsia="en-NZ"/>
              </w:rPr>
              <w:t>essentially correct</w:t>
            </w:r>
            <w:r w:rsidR="00430680" w:rsidRPr="00F33E15">
              <w:rPr>
                <w:rFonts w:asciiTheme="majorHAnsi" w:eastAsia="Times New Roman" w:hAnsiTheme="majorHAnsi" w:cstheme="majorHAnsi"/>
                <w:lang w:eastAsia="en-NZ"/>
              </w:rPr>
              <w:t>.</w:t>
            </w:r>
          </w:p>
        </w:tc>
        <w:tc>
          <w:tcPr>
            <w:tcW w:w="850" w:type="dxa"/>
          </w:tcPr>
          <w:p w14:paraId="07231A82" w14:textId="77777777" w:rsidR="00E81537" w:rsidRPr="00F33E15" w:rsidRDefault="00E81537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2AD98872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180C7F2F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3BA774CF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009DE3A7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7BA36218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3544521C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665DC37B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30B77E5C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213C2A74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4A34C31B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289687DD" w14:textId="043F2D85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  <w:r w:rsidRPr="00F33E15">
              <w:rPr>
                <w:rFonts w:asciiTheme="majorHAnsi" w:hAnsiTheme="majorHAnsi" w:cstheme="majorHAnsi"/>
              </w:rPr>
              <w:t>JH</w:t>
            </w:r>
          </w:p>
          <w:p w14:paraId="5A6033AF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506062DF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3EE99707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7FB91A98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1A61F643" w14:textId="669A6BDF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  <w:r w:rsidRPr="00F33E15">
              <w:rPr>
                <w:rFonts w:asciiTheme="majorHAnsi" w:hAnsiTheme="majorHAnsi" w:cstheme="majorHAnsi"/>
              </w:rPr>
              <w:t>CR</w:t>
            </w:r>
          </w:p>
          <w:p w14:paraId="40A1593A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6813C8A0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7D3C148C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1DFD8A86" w14:textId="098139F3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  <w:r w:rsidRPr="00F33E15">
              <w:rPr>
                <w:rFonts w:asciiTheme="majorHAnsi" w:hAnsiTheme="majorHAnsi" w:cstheme="majorHAnsi"/>
              </w:rPr>
              <w:t>CR</w:t>
            </w:r>
          </w:p>
          <w:p w14:paraId="53FE86DE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2913E958" w14:textId="170941A4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  <w:r w:rsidRPr="00F33E15">
              <w:rPr>
                <w:rFonts w:asciiTheme="majorHAnsi" w:hAnsiTheme="majorHAnsi" w:cstheme="majorHAnsi"/>
              </w:rPr>
              <w:t>PJ</w:t>
            </w:r>
          </w:p>
          <w:p w14:paraId="1FB3D011" w14:textId="77777777" w:rsidR="00430680" w:rsidRPr="00F33E15" w:rsidRDefault="00430680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09B67519" w14:textId="77777777" w:rsidR="00430680" w:rsidRPr="00F33E15" w:rsidRDefault="00430680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039BA4BE" w14:textId="22AC1A1F" w:rsidR="00430680" w:rsidRPr="00F33E15" w:rsidRDefault="00430680" w:rsidP="009B315B">
            <w:pPr>
              <w:pStyle w:val="Standard"/>
              <w:rPr>
                <w:rFonts w:asciiTheme="majorHAnsi" w:hAnsiTheme="majorHAnsi" w:cstheme="majorHAnsi"/>
              </w:rPr>
            </w:pPr>
            <w:r w:rsidRPr="00F33E15">
              <w:rPr>
                <w:rFonts w:asciiTheme="majorHAnsi" w:hAnsiTheme="majorHAnsi" w:cstheme="majorHAnsi"/>
              </w:rPr>
              <w:t>All</w:t>
            </w:r>
          </w:p>
          <w:p w14:paraId="2A61E90D" w14:textId="77777777" w:rsidR="0016190D" w:rsidRPr="00F33E15" w:rsidRDefault="0016190D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4348D7AC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37CA50F4" w14:textId="77777777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  <w:p w14:paraId="1C7CC7AB" w14:textId="5C86BB3F" w:rsidR="00080B44" w:rsidRPr="00F33E15" w:rsidRDefault="00080B44" w:rsidP="009B315B">
            <w:pPr>
              <w:pStyle w:val="Standard"/>
              <w:rPr>
                <w:rFonts w:asciiTheme="majorHAnsi" w:hAnsiTheme="majorHAnsi" w:cstheme="majorHAnsi"/>
              </w:rPr>
            </w:pPr>
          </w:p>
        </w:tc>
      </w:tr>
    </w:tbl>
    <w:p w14:paraId="76BEC67E" w14:textId="32B64FDB" w:rsidR="001112B9" w:rsidRDefault="001112B9" w:rsidP="001112B9">
      <w:pPr>
        <w:pStyle w:val="Standard"/>
        <w:rPr>
          <w:rFonts w:asciiTheme="majorHAnsi" w:hAnsiTheme="majorHAnsi" w:cstheme="majorHAnsi"/>
          <w:lang w:val="en-NZ"/>
        </w:rPr>
      </w:pPr>
    </w:p>
    <w:p w14:paraId="7910C043" w14:textId="77777777" w:rsidR="00D17099" w:rsidRDefault="00D17099" w:rsidP="001112B9">
      <w:pPr>
        <w:pStyle w:val="Standard"/>
        <w:rPr>
          <w:rFonts w:asciiTheme="majorHAnsi" w:hAnsiTheme="majorHAnsi" w:cstheme="majorHAnsi"/>
          <w:lang w:val="en-NZ"/>
        </w:rPr>
      </w:pPr>
    </w:p>
    <w:p w14:paraId="068D4EBB" w14:textId="77777777" w:rsidR="00D17099" w:rsidRPr="00F33E15" w:rsidRDefault="00D17099" w:rsidP="001112B9">
      <w:pPr>
        <w:pStyle w:val="Standard"/>
        <w:rPr>
          <w:rFonts w:asciiTheme="majorHAnsi" w:hAnsiTheme="majorHAnsi" w:cstheme="majorHAnsi"/>
          <w:lang w:val="en-NZ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506"/>
        <w:gridCol w:w="1417"/>
      </w:tblGrid>
      <w:tr w:rsidR="00430680" w:rsidRPr="00F33E15" w14:paraId="0E040F34" w14:textId="77777777" w:rsidTr="00F33E15">
        <w:tc>
          <w:tcPr>
            <w:tcW w:w="8506" w:type="dxa"/>
          </w:tcPr>
          <w:p w14:paraId="24D893C3" w14:textId="618639C8" w:rsidR="00430680" w:rsidRPr="00F33E15" w:rsidRDefault="00430680" w:rsidP="00F33E15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</w:pPr>
            <w:r w:rsidRPr="00F33E15"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  <w:lastRenderedPageBreak/>
              <w:t>Principals Report</w:t>
            </w:r>
          </w:p>
          <w:p w14:paraId="0FC00927" w14:textId="77777777" w:rsidR="00430680" w:rsidRPr="00F33E15" w:rsidRDefault="00430680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</w:tc>
        <w:tc>
          <w:tcPr>
            <w:tcW w:w="1417" w:type="dxa"/>
          </w:tcPr>
          <w:p w14:paraId="552BD7D6" w14:textId="3548F851" w:rsidR="00430680" w:rsidRPr="00F33E15" w:rsidRDefault="00AC01ED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  <w:r w:rsidRPr="00F33E15">
              <w:rPr>
                <w:rFonts w:asciiTheme="majorHAnsi" w:hAnsiTheme="majorHAnsi" w:cstheme="majorHAnsi"/>
                <w:lang w:val="en-NZ"/>
              </w:rPr>
              <w:t>Who</w:t>
            </w:r>
          </w:p>
        </w:tc>
      </w:tr>
      <w:tr w:rsidR="00430680" w:rsidRPr="00F33E15" w14:paraId="257CCBD5" w14:textId="77777777" w:rsidTr="00F33E15">
        <w:tc>
          <w:tcPr>
            <w:tcW w:w="8506" w:type="dxa"/>
          </w:tcPr>
          <w:p w14:paraId="4F0E6DBE" w14:textId="6DD147D9" w:rsidR="00430680" w:rsidRPr="00F33E15" w:rsidRDefault="00430680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Report has been circulated</w:t>
            </w:r>
          </w:p>
          <w:p w14:paraId="02C6A47F" w14:textId="1709DA53" w:rsidR="00CC1FED" w:rsidRPr="00F33E15" w:rsidRDefault="00CC1FED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It was clarified that the </w:t>
            </w:r>
            <w:r w:rsidR="00430680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lockdown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procedure referred to </w:t>
            </w:r>
            <w:r w:rsidR="00430680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is a security lockdown, and that the practice would </w:t>
            </w:r>
            <w:r w:rsidR="00D17099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use the </w:t>
            </w:r>
            <w:r w:rsidR="00430680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example of a wild dog</w:t>
            </w:r>
            <w:r w:rsidR="00D17099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on the site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, to avoid too much anxiety in the children</w:t>
            </w:r>
            <w:r w:rsidR="00430680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. 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CR w</w:t>
            </w:r>
            <w:r w:rsidR="00430680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ill send the 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lockdown </w:t>
            </w:r>
            <w:r w:rsidR="00430680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procedure to the Board. </w:t>
            </w:r>
          </w:p>
          <w:p w14:paraId="6E54D606" w14:textId="57351049" w:rsidR="00430680" w:rsidRDefault="00CC1FED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Discussion re </w:t>
            </w:r>
            <w:r w:rsidR="00B8399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the use of School</w:t>
            </w:r>
            <w:r w:rsidR="00430680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docs</w:t>
            </w:r>
            <w:r w:rsidR="00B8399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. AN said in her experience this system </w:t>
            </w:r>
            <w:r w:rsidR="00430680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tends to make most things policy rather than procedure.</w:t>
            </w:r>
            <w:r w:rsidR="00B8399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Janet Mol</w:t>
            </w:r>
            <w:r w:rsidR="00AC01ED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loy also did not favour the system and CR </w:t>
            </w:r>
            <w:r w:rsidR="00BC2C4A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found</w:t>
            </w:r>
            <w:r w:rsidR="00AC01ED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that generally it has been High Schools that have taken this up.</w:t>
            </w:r>
          </w:p>
          <w:p w14:paraId="3337BB5E" w14:textId="77777777" w:rsidR="00D17099" w:rsidRPr="009B315B" w:rsidRDefault="00D17099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3ADD0EA7" w14:textId="77777777" w:rsidR="00CC6516" w:rsidRPr="00F33E15" w:rsidRDefault="00430680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Curriculum policies have yet to be confirmed by the teachers</w:t>
            </w:r>
            <w:r w:rsidR="00BC2C4A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. They will be circulated for </w:t>
            </w:r>
            <w:r w:rsidR="00BC2C4A" w:rsidRPr="00D17099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consultation with the Community after that</w:t>
            </w:r>
            <w:r w:rsidR="006B7EE2" w:rsidRPr="00D17099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. </w:t>
            </w:r>
            <w:r w:rsidR="003D6E52" w:rsidRPr="00D17099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Will ensure the new requirements </w:t>
            </w:r>
            <w:r w:rsidR="006B7EE2" w:rsidRPr="00D17099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re </w:t>
            </w:r>
            <w:r w:rsidR="00E56231" w:rsidRPr="00D17099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Aotearoa New Zealand’s histories in The New Zealand Curriculum</w:t>
            </w:r>
            <w:r w:rsidR="00155187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will be reflected.</w:t>
            </w:r>
            <w:r w:rsidR="00CC6516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Can we show how our curriculum reflects this. </w:t>
            </w:r>
          </w:p>
          <w:p w14:paraId="7495848F" w14:textId="77777777" w:rsidR="00CC6516" w:rsidRPr="00F33E15" w:rsidRDefault="00CC6516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7A39E16" w14:textId="4294726C" w:rsidR="00430680" w:rsidRPr="009B315B" w:rsidRDefault="00430680" w:rsidP="00430680">
            <w:pPr>
              <w:widowControl/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666666"/>
                <w:sz w:val="21"/>
                <w:szCs w:val="21"/>
                <w:shd w:val="clear" w:color="auto" w:fill="FFFFFF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Curriculum policies will </w:t>
            </w:r>
            <w:r w:rsidR="00CC6516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come to the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next meeting</w:t>
            </w:r>
          </w:p>
          <w:p w14:paraId="6AF4A036" w14:textId="4F970B85" w:rsidR="00430680" w:rsidRPr="00F33E15" w:rsidRDefault="00430680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PR opportunity of the woodwork </w:t>
            </w:r>
            <w:r w:rsidR="00CC6516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classes starting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- should approach the </w:t>
            </w:r>
            <w:r w:rsidR="00CC6516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news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paper. Should get more free publicity</w:t>
            </w:r>
            <w:r w:rsidR="00CC6516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!</w:t>
            </w:r>
          </w:p>
          <w:p w14:paraId="09A4383B" w14:textId="77777777" w:rsidR="00CC6516" w:rsidRPr="009B315B" w:rsidRDefault="00CC6516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5B318E0" w14:textId="77777777" w:rsidR="00430680" w:rsidRPr="009B315B" w:rsidRDefault="00430680" w:rsidP="00430680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Principals report approved - AN, seconded by MM.</w:t>
            </w:r>
          </w:p>
          <w:p w14:paraId="4CC7E4EE" w14:textId="77777777" w:rsidR="00430680" w:rsidRPr="00F33E15" w:rsidRDefault="00430680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</w:tc>
        <w:tc>
          <w:tcPr>
            <w:tcW w:w="1417" w:type="dxa"/>
          </w:tcPr>
          <w:p w14:paraId="7B350E94" w14:textId="77777777" w:rsidR="00430680" w:rsidRPr="00F33E15" w:rsidRDefault="00430680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07FBE5FC" w14:textId="77777777" w:rsidR="00BC2C4A" w:rsidRPr="00F33E15" w:rsidRDefault="00BC2C4A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12495B54" w14:textId="77777777" w:rsidR="00BC2C4A" w:rsidRPr="00F33E15" w:rsidRDefault="00BC2C4A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70D20757" w14:textId="77777777" w:rsidR="00BC2C4A" w:rsidRPr="00F33E15" w:rsidRDefault="00BC2C4A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  <w:r w:rsidRPr="00F33E15">
              <w:rPr>
                <w:rFonts w:asciiTheme="majorHAnsi" w:hAnsiTheme="majorHAnsi" w:cstheme="majorHAnsi"/>
                <w:lang w:val="en-NZ"/>
              </w:rPr>
              <w:t>CR</w:t>
            </w:r>
          </w:p>
          <w:p w14:paraId="2C772D0E" w14:textId="77777777" w:rsidR="00F81F19" w:rsidRPr="00F33E15" w:rsidRDefault="00F81F19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1BC96926" w14:textId="77777777" w:rsidR="00F81F19" w:rsidRPr="00F33E15" w:rsidRDefault="00F81F19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0946DCFC" w14:textId="77777777" w:rsidR="00F81F19" w:rsidRPr="00F33E15" w:rsidRDefault="00F81F19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3566C283" w14:textId="77777777" w:rsidR="00F81F19" w:rsidRPr="00F33E15" w:rsidRDefault="00F81F19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565D158E" w14:textId="77777777" w:rsidR="00F81F19" w:rsidRPr="00F33E15" w:rsidRDefault="00922A8F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  <w:r w:rsidRPr="00F33E15">
              <w:rPr>
                <w:rFonts w:asciiTheme="majorHAnsi" w:hAnsiTheme="majorHAnsi" w:cstheme="majorHAnsi"/>
                <w:lang w:val="en-NZ"/>
              </w:rPr>
              <w:t>PJ</w:t>
            </w:r>
          </w:p>
          <w:p w14:paraId="398CA671" w14:textId="77777777" w:rsidR="00922A8F" w:rsidRPr="00F33E15" w:rsidRDefault="00922A8F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4250A79E" w14:textId="77777777" w:rsidR="00922A8F" w:rsidRPr="00F33E15" w:rsidRDefault="00922A8F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1AC38BA9" w14:textId="77777777" w:rsidR="00922A8F" w:rsidRPr="00F33E15" w:rsidRDefault="00922A8F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4FD414CB" w14:textId="77777777" w:rsidR="00D17099" w:rsidRDefault="00D17099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</w:p>
          <w:p w14:paraId="1CD508E2" w14:textId="7C1BC150" w:rsidR="00922A8F" w:rsidRPr="00F33E15" w:rsidRDefault="00922A8F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  <w:r w:rsidRPr="00F33E15">
              <w:rPr>
                <w:rFonts w:asciiTheme="majorHAnsi" w:hAnsiTheme="majorHAnsi" w:cstheme="majorHAnsi"/>
                <w:lang w:val="en-NZ"/>
              </w:rPr>
              <w:t>PJ</w:t>
            </w:r>
          </w:p>
          <w:p w14:paraId="2BA64A4A" w14:textId="2B1BAE49" w:rsidR="00922A8F" w:rsidRPr="00F33E15" w:rsidRDefault="00922A8F" w:rsidP="000732AD">
            <w:pPr>
              <w:pStyle w:val="Standard"/>
              <w:rPr>
                <w:rFonts w:asciiTheme="majorHAnsi" w:hAnsiTheme="majorHAnsi" w:cstheme="majorHAnsi"/>
                <w:lang w:val="en-NZ"/>
              </w:rPr>
            </w:pPr>
            <w:r w:rsidRPr="00F33E15">
              <w:rPr>
                <w:rFonts w:asciiTheme="majorHAnsi" w:hAnsiTheme="majorHAnsi" w:cstheme="majorHAnsi"/>
                <w:lang w:val="en-NZ"/>
              </w:rPr>
              <w:t>M</w:t>
            </w:r>
            <w:r w:rsidR="004D059B">
              <w:rPr>
                <w:rFonts w:asciiTheme="majorHAnsi" w:hAnsiTheme="majorHAnsi" w:cstheme="majorHAnsi"/>
                <w:lang w:val="en-NZ"/>
              </w:rPr>
              <w:t>T</w:t>
            </w:r>
          </w:p>
        </w:tc>
      </w:tr>
    </w:tbl>
    <w:p w14:paraId="7DDCF884" w14:textId="77777777" w:rsidR="009B315B" w:rsidRPr="00F33E15" w:rsidRDefault="009B315B" w:rsidP="000732AD">
      <w:pPr>
        <w:pStyle w:val="Standard"/>
        <w:rPr>
          <w:rFonts w:asciiTheme="majorHAnsi" w:hAnsiTheme="majorHAnsi" w:cstheme="majorHAnsi"/>
          <w:lang w:val="en-NZ"/>
        </w:rPr>
      </w:pPr>
    </w:p>
    <w:p w14:paraId="1B1D09D1" w14:textId="35F03196" w:rsidR="00922A8F" w:rsidRPr="00F33E15" w:rsidRDefault="00922A8F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506"/>
        <w:gridCol w:w="985"/>
      </w:tblGrid>
      <w:tr w:rsidR="00922A8F" w:rsidRPr="00F33E15" w14:paraId="7F917D24" w14:textId="77777777" w:rsidTr="004D059B">
        <w:tc>
          <w:tcPr>
            <w:tcW w:w="8506" w:type="dxa"/>
          </w:tcPr>
          <w:p w14:paraId="786A8878" w14:textId="15F68B18" w:rsidR="00922A8F" w:rsidRPr="004D059B" w:rsidRDefault="00922A8F" w:rsidP="004D059B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theme="majorHAnsi"/>
                <w:lang w:eastAsia="en-NZ"/>
              </w:rPr>
            </w:pPr>
            <w:r w:rsidRPr="004D059B">
              <w:rPr>
                <w:rFonts w:asciiTheme="majorHAnsi" w:eastAsia="Times New Roman" w:hAnsiTheme="majorHAnsi" w:cstheme="majorHAnsi"/>
                <w:lang w:eastAsia="en-NZ"/>
              </w:rPr>
              <w:t>Special Character Attestation</w:t>
            </w:r>
          </w:p>
          <w:p w14:paraId="06A38DE0" w14:textId="77777777" w:rsidR="00922A8F" w:rsidRPr="00F33E15" w:rsidRDefault="00922A8F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4B86705D" w14:textId="2EBF27D8" w:rsidR="00922A8F" w:rsidRPr="00C77D08" w:rsidRDefault="004D059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val="mi-NZ"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Who</w:t>
            </w:r>
          </w:p>
        </w:tc>
      </w:tr>
      <w:tr w:rsidR="00922A8F" w:rsidRPr="00F33E15" w14:paraId="54EF3520" w14:textId="77777777" w:rsidTr="004D059B">
        <w:tc>
          <w:tcPr>
            <w:tcW w:w="8506" w:type="dxa"/>
          </w:tcPr>
          <w:p w14:paraId="126CE85C" w14:textId="1B137E1D" w:rsidR="00922A8F" w:rsidRPr="009B315B" w:rsidRDefault="00922A8F" w:rsidP="00922A8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This Steiner </w:t>
            </w:r>
            <w:r w:rsidR="00D95240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Special Character Attestation tool h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as been in existence for a </w:t>
            </w:r>
            <w:proofErr w:type="gramStart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while, but</w:t>
            </w:r>
            <w:proofErr w:type="gramEnd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has not become embedded in</w:t>
            </w:r>
            <w:r w:rsidR="00C77D08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to the school</w:t>
            </w:r>
            <w:r w:rsidR="00EE581A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’s</w:t>
            </w:r>
            <w:r w:rsidR="00CE444D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</w:t>
            </w:r>
            <w:r w:rsidR="00427E54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Internal Evaluation Procedure</w:t>
            </w:r>
            <w:r w:rsidR="009E23D8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.</w:t>
            </w:r>
          </w:p>
          <w:p w14:paraId="771AC32C" w14:textId="266C7CF5" w:rsidR="00922A8F" w:rsidRPr="009B315B" w:rsidRDefault="009E23D8" w:rsidP="00922A8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There is a need to 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map how special 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character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is addressed throughout the school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.</w:t>
            </w:r>
          </w:p>
          <w:p w14:paraId="58BE6033" w14:textId="0C50248A" w:rsidR="00922A8F" w:rsidRPr="009B315B" w:rsidRDefault="009E23D8" w:rsidP="00922A8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Our “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Structure </w:t>
            </w:r>
            <w:r w:rsidR="00302403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Booklet” that is on our website shows structures and roles and responsibilities</w:t>
            </w:r>
            <w:r w:rsidR="00EE581A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. This could 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be up for review at joint meeting?</w:t>
            </w:r>
          </w:p>
          <w:p w14:paraId="1A7D700D" w14:textId="278327FC" w:rsidR="00922A8F" w:rsidRPr="009B315B" w:rsidRDefault="00302403" w:rsidP="00922A8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In the Questionnaire as currently completed by M</w:t>
            </w:r>
            <w:r w:rsidR="00DF1032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, c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ould </w:t>
            </w:r>
            <w:r w:rsidR="00DF1032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the Board be given 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indicators that support the yes/ no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</w:t>
            </w:r>
            <w:proofErr w:type="gramStart"/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answers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.</w:t>
            </w:r>
            <w:proofErr w:type="gramEnd"/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This may exist in the teacher review tool</w:t>
            </w:r>
            <w:r w:rsidR="00DF1032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that is part of the attestation </w:t>
            </w:r>
            <w:proofErr w:type="gramStart"/>
            <w:r w:rsidR="00DF1032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process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?</w:t>
            </w:r>
            <w:proofErr w:type="gramEnd"/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CR to check</w:t>
            </w:r>
            <w:r w:rsidR="00DF1032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and send a copy of the whole process around</w:t>
            </w:r>
            <w:r w:rsidR="00922A8F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.</w:t>
            </w:r>
            <w:r w:rsidR="00FB4E80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It was noted that MT had recently agreed that the Special Character review should be part of the teacher only days at the start of the year with a couple of the dimensions being reviewed each year</w:t>
            </w:r>
            <w:r w:rsidR="006A33C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.</w:t>
            </w:r>
          </w:p>
          <w:p w14:paraId="59406F4C" w14:textId="77777777" w:rsidR="00922A8F" w:rsidRPr="009B315B" w:rsidRDefault="00922A8F" w:rsidP="00922A8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Action - explore this further through Props/ Board / Teachers</w:t>
            </w:r>
          </w:p>
          <w:p w14:paraId="17FAA8E1" w14:textId="45A36A91" w:rsidR="00922A8F" w:rsidRPr="009B315B" w:rsidRDefault="00922A8F" w:rsidP="00922A8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How will the Board work with </w:t>
            </w:r>
            <w:r w:rsidR="00302403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this special character self review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in the future. </w:t>
            </w:r>
            <w:r w:rsidR="00302403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For </w:t>
            </w:r>
            <w:proofErr w:type="gramStart"/>
            <w:r w:rsidR="00302403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example</w:t>
            </w:r>
            <w:proofErr w:type="gramEnd"/>
            <w:r w:rsidR="00302403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the Teachers review particular dimensions</w:t>
            </w:r>
            <w:r w:rsidR="00E87909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, then the M</w:t>
            </w:r>
            <w:r w:rsidR="006A33C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</w:t>
            </w:r>
            <w:r w:rsidR="00E87909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completes it for the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Board </w:t>
            </w:r>
            <w:r w:rsidR="00E87909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to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approve and then it goes to the Props.</w:t>
            </w:r>
          </w:p>
          <w:p w14:paraId="1261891D" w14:textId="77777777" w:rsidR="00512ED4" w:rsidRPr="00F33E15" w:rsidRDefault="00922A8F" w:rsidP="00922A8F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The questionnaire will be </w:t>
            </w:r>
            <w:r w:rsidR="00E87909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approved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by email before the props meeting on Thursday. CD, MM and AN </w:t>
            </w:r>
            <w:r w:rsidR="00E87909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already give their approval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. Also need feedback from CB, EC, </w:t>
            </w:r>
            <w:r w:rsidR="00512ED4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NB. </w:t>
            </w:r>
          </w:p>
          <w:p w14:paraId="0B7ADAB9" w14:textId="10F6BEF4" w:rsidR="00922A8F" w:rsidRPr="00F33E15" w:rsidRDefault="00922A8F" w:rsidP="00C56CFE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How will we use it in the future</w:t>
            </w:r>
            <w:r w:rsidR="00512ED4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? This is a project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to establish this. </w:t>
            </w:r>
          </w:p>
        </w:tc>
        <w:tc>
          <w:tcPr>
            <w:tcW w:w="985" w:type="dxa"/>
          </w:tcPr>
          <w:p w14:paraId="1B44BDB1" w14:textId="77777777" w:rsidR="00922A8F" w:rsidRDefault="00922A8F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EB11E64" w14:textId="77777777" w:rsidR="00EE581A" w:rsidRDefault="00EE581A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15BFDD10" w14:textId="77777777" w:rsidR="00EE581A" w:rsidRDefault="00EE581A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92EAD08" w14:textId="77777777" w:rsidR="00EE581A" w:rsidRDefault="00EE581A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70F92200" w14:textId="77777777" w:rsidR="00EE581A" w:rsidRDefault="00EE581A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All</w:t>
            </w:r>
          </w:p>
          <w:p w14:paraId="582800D1" w14:textId="77777777" w:rsidR="006A33CB" w:rsidRDefault="006A33C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72279D5" w14:textId="77777777" w:rsidR="006A33CB" w:rsidRDefault="006A33C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DC249A9" w14:textId="77777777" w:rsidR="006A33CB" w:rsidRDefault="006A33C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CR</w:t>
            </w:r>
          </w:p>
          <w:p w14:paraId="19823D68" w14:textId="77777777" w:rsidR="006A33CB" w:rsidRDefault="006A33C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C6392C5" w14:textId="77777777" w:rsidR="006A33CB" w:rsidRDefault="006A33C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2ABBD40" w14:textId="77777777" w:rsidR="006A33CB" w:rsidRDefault="006A33C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6EEB9B66" w14:textId="77777777" w:rsidR="006A33CB" w:rsidRDefault="006A33C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All</w:t>
            </w:r>
          </w:p>
          <w:p w14:paraId="50439FE7" w14:textId="77777777" w:rsidR="00E03D00" w:rsidRDefault="00E03D00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18AFA01C" w14:textId="77777777" w:rsidR="00E03D00" w:rsidRDefault="00E03D00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EC9D1C6" w14:textId="77777777" w:rsidR="00E03D00" w:rsidRDefault="00E03D00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03259C70" w14:textId="22EC9960" w:rsidR="00E03D00" w:rsidRPr="00F33E15" w:rsidRDefault="00E03D00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All</w:t>
            </w:r>
          </w:p>
        </w:tc>
      </w:tr>
    </w:tbl>
    <w:p w14:paraId="75B8E706" w14:textId="77777777" w:rsidR="00922A8F" w:rsidRDefault="00922A8F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p w14:paraId="18B0D425" w14:textId="52C74384" w:rsidR="00C56CFE" w:rsidRDefault="00C56CFE">
      <w:pPr>
        <w:rPr>
          <w:rFonts w:asciiTheme="majorHAnsi" w:eastAsia="Times New Roman" w:hAnsiTheme="majorHAnsi" w:cstheme="majorHAnsi"/>
          <w:kern w:val="0"/>
          <w:lang w:eastAsia="en-NZ" w:bidi="ar-SA"/>
        </w:rPr>
      </w:pPr>
      <w:r>
        <w:rPr>
          <w:rFonts w:asciiTheme="majorHAnsi" w:eastAsia="Times New Roman" w:hAnsiTheme="majorHAnsi" w:cstheme="majorHAnsi"/>
          <w:kern w:val="0"/>
          <w:lang w:eastAsia="en-NZ" w:bidi="ar-SA"/>
        </w:rPr>
        <w:br w:type="page"/>
      </w:r>
    </w:p>
    <w:p w14:paraId="41760202" w14:textId="77777777" w:rsidR="00C56CFE" w:rsidRPr="009B315B" w:rsidRDefault="00C56CFE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64"/>
        <w:gridCol w:w="985"/>
      </w:tblGrid>
      <w:tr w:rsidR="00512ED4" w:rsidRPr="00C56CFE" w14:paraId="34DEC800" w14:textId="77777777" w:rsidTr="00C56CFE">
        <w:tc>
          <w:tcPr>
            <w:tcW w:w="8364" w:type="dxa"/>
          </w:tcPr>
          <w:p w14:paraId="56BB1775" w14:textId="4754C3EC" w:rsidR="00512ED4" w:rsidRPr="00C56CFE" w:rsidRDefault="00512ED4" w:rsidP="00C56CFE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</w:pPr>
            <w:r w:rsidRPr="00C56CFE"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  <w:t>Strategic Plan</w:t>
            </w:r>
          </w:p>
          <w:p w14:paraId="6E5DCD6F" w14:textId="77777777" w:rsidR="00512ED4" w:rsidRPr="00C56CFE" w:rsidRDefault="00512ED4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1F9F1469" w14:textId="70D53881" w:rsidR="00512ED4" w:rsidRPr="00C56CFE" w:rsidRDefault="00C56CF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Who</w:t>
            </w:r>
          </w:p>
        </w:tc>
      </w:tr>
      <w:tr w:rsidR="00512ED4" w:rsidRPr="00F33E15" w14:paraId="5BFD2CDB" w14:textId="77777777" w:rsidTr="00C56CFE">
        <w:tc>
          <w:tcPr>
            <w:tcW w:w="8364" w:type="dxa"/>
          </w:tcPr>
          <w:p w14:paraId="61AB8941" w14:textId="395C3437" w:rsidR="00512ED4" w:rsidRPr="00F33E15" w:rsidRDefault="00512ED4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This will be looked at in the joint meeting</w:t>
            </w: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29 October</w:t>
            </w:r>
          </w:p>
        </w:tc>
        <w:tc>
          <w:tcPr>
            <w:tcW w:w="985" w:type="dxa"/>
          </w:tcPr>
          <w:p w14:paraId="0CBD79FA" w14:textId="77777777" w:rsidR="00512ED4" w:rsidRPr="00F33E15" w:rsidRDefault="00512ED4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</w:tr>
    </w:tbl>
    <w:p w14:paraId="56681321" w14:textId="77777777" w:rsidR="00512ED4" w:rsidRPr="00F33E15" w:rsidRDefault="00512ED4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p w14:paraId="0D21472C" w14:textId="77777777" w:rsidR="00512ED4" w:rsidRPr="00F33E15" w:rsidRDefault="00512ED4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512ED4" w:rsidRPr="00C56CFE" w14:paraId="125040FB" w14:textId="77777777" w:rsidTr="00512ED4">
        <w:tc>
          <w:tcPr>
            <w:tcW w:w="8075" w:type="dxa"/>
          </w:tcPr>
          <w:p w14:paraId="5F9553F1" w14:textId="4B395BF8" w:rsidR="0050666B" w:rsidRPr="00C56CFE" w:rsidRDefault="0050666B" w:rsidP="00C56CFE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</w:pPr>
            <w:r w:rsidRPr="00C56CFE"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  <w:t>Finance report</w:t>
            </w:r>
          </w:p>
          <w:p w14:paraId="02B24E24" w14:textId="77777777" w:rsidR="00512ED4" w:rsidRPr="00C56CFE" w:rsidRDefault="00512ED4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0D6C644B" w14:textId="64DB06BF" w:rsidR="00512ED4" w:rsidRPr="00C56CFE" w:rsidRDefault="00C56CF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 w:rsidRPr="00C56CF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Who</w:t>
            </w:r>
          </w:p>
        </w:tc>
      </w:tr>
      <w:tr w:rsidR="00512ED4" w:rsidRPr="00F33E15" w14:paraId="51736D82" w14:textId="77777777" w:rsidTr="00512ED4">
        <w:tc>
          <w:tcPr>
            <w:tcW w:w="8075" w:type="dxa"/>
          </w:tcPr>
          <w:p w14:paraId="424671BA" w14:textId="25C7A247" w:rsidR="001300B9" w:rsidRPr="004D645A" w:rsidRDefault="001300B9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 w:rsidRPr="004D645A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 xml:space="preserve">Audited </w:t>
            </w:r>
            <w:r w:rsidR="004D645A" w:rsidRPr="004D645A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accounts</w:t>
            </w:r>
            <w:r w:rsidRPr="004D645A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 xml:space="preserve"> and Management letter</w:t>
            </w:r>
          </w:p>
          <w:p w14:paraId="3B4E25C0" w14:textId="041B48E1" w:rsidR="001300B9" w:rsidRPr="009B315B" w:rsidRDefault="001300B9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Mgt noted the recommendation about signing off Principal expenditure. Normally this </w:t>
            </w:r>
            <w:r w:rsidR="004D645A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is signed by the Treasurer, but there was an oversight on one account in 2021.</w:t>
            </w:r>
          </w:p>
          <w:p w14:paraId="70FAED6D" w14:textId="2591CAAF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CR to send the </w:t>
            </w:r>
            <w:proofErr w:type="gramStart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Principals</w:t>
            </w:r>
            <w:r w:rsidR="00102545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’</w:t>
            </w:r>
            <w:proofErr w:type="gramEnd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wellbeing </w:t>
            </w:r>
            <w:r w:rsidR="00F0643D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criteria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</w:t>
            </w:r>
            <w:r w:rsidR="00F0643D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from MoE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to the Board.</w:t>
            </w:r>
          </w:p>
          <w:p w14:paraId="65736608" w14:textId="1E8FB2C7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Audit report accepted.</w:t>
            </w:r>
            <w:r w:rsidR="00F0643D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</w:t>
            </w:r>
          </w:p>
          <w:p w14:paraId="171E2F6E" w14:textId="77777777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Income and expenditure</w:t>
            </w:r>
          </w:p>
          <w:p w14:paraId="7C0E3F5C" w14:textId="4D7811EB" w:rsidR="0050666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As </w:t>
            </w:r>
            <w:proofErr w:type="gramStart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noted</w:t>
            </w:r>
            <w:proofErr w:type="gramEnd"/>
            <w:r w:rsidR="00102545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. Nothing particular of concern apart from the high level of relievers</w:t>
            </w:r>
            <w:r w:rsidR="00A342D2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and the exceeding of that budget.</w:t>
            </w:r>
          </w:p>
          <w:p w14:paraId="3571C180" w14:textId="75E54858" w:rsidR="00926FAA" w:rsidRDefault="00926FAA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 w:rsidRPr="00926FAA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Budget 2023</w:t>
            </w:r>
          </w:p>
          <w:p w14:paraId="4B4D4CEF" w14:textId="3CF86EE4" w:rsidR="00926FAA" w:rsidRDefault="00926FAA" w:rsidP="00926FAA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AN declared a potential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conflict of interest </w:t>
            </w:r>
            <w:r w:rsidR="00C303F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re the expectation on how many hours the new Principal would teach.</w:t>
            </w:r>
          </w:p>
          <w:p w14:paraId="10F2BD1A" w14:textId="77777777" w:rsidR="00926FAA" w:rsidRPr="009B315B" w:rsidRDefault="00926FAA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</w:p>
          <w:p w14:paraId="49A1B9A9" w14:textId="023F381F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How many FTEs would 96 students generate? CR to </w:t>
            </w:r>
            <w:r w:rsidR="00A342D2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review and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inform Board.</w:t>
            </w:r>
          </w:p>
          <w:p w14:paraId="5C5C715E" w14:textId="1A455E82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The relievers budget may be small for 2023</w:t>
            </w:r>
            <w:r w:rsidR="00A342D2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. It was recommended that this should be increased, but currently there is </w:t>
            </w:r>
            <w:r w:rsidR="0099578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no resource from which to move funding from.</w:t>
            </w:r>
          </w:p>
          <w:p w14:paraId="61760F58" w14:textId="125BB255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How much does the principal relieve? CR</w:t>
            </w:r>
            <w:r w:rsidR="0099578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and PJ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to provide info to the Board.</w:t>
            </w:r>
          </w:p>
          <w:p w14:paraId="093787E7" w14:textId="284CC8F2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CR clarified that Props does not cover all repairs.</w:t>
            </w:r>
            <w:r w:rsidR="0099578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Minor repairs are covered by Board</w:t>
            </w:r>
            <w:r w:rsidR="00E96C1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.</w:t>
            </w:r>
          </w:p>
          <w:p w14:paraId="32654FBB" w14:textId="4ACC24C9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Board to write to Nikki Hoskins at MoE </w:t>
            </w:r>
            <w:r w:rsidR="00E96C1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o </w:t>
            </w:r>
            <w:r w:rsidR="00E96C1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express concern about how the school will manage its relief teacher costs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next year. </w:t>
            </w:r>
            <w:r w:rsidR="00E96C1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M</w:t>
            </w:r>
            <w:r w:rsidR="00FE56BF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</w:t>
            </w:r>
            <w:r w:rsidR="00E96C1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to draft and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JH to sign it off.</w:t>
            </w:r>
          </w:p>
          <w:p w14:paraId="73B09637" w14:textId="77777777" w:rsidR="0050666B" w:rsidRPr="009B315B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Finance Report accepted</w:t>
            </w:r>
          </w:p>
          <w:p w14:paraId="10DBAD13" w14:textId="77777777" w:rsidR="00E96C1F" w:rsidRPr="00F33E15" w:rsidRDefault="00E96C1F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87FC1A7" w14:textId="3D819854" w:rsidR="0050666B" w:rsidRPr="00F33E15" w:rsidRDefault="0050666B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Board has had the info on how the finances fit together.</w:t>
            </w:r>
            <w:r w:rsidR="00E96C1F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MM said it was useful.</w:t>
            </w:r>
          </w:p>
          <w:p w14:paraId="19F07CBC" w14:textId="77777777" w:rsidR="00E96C1F" w:rsidRPr="00F33E15" w:rsidRDefault="00E96C1F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77699D60" w14:textId="63BAC1BB" w:rsidR="00E96C1F" w:rsidRDefault="00E96C1F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The Board approved Jerry Hsu as a new bank signatory on the School’s Westpac account.</w:t>
            </w:r>
          </w:p>
          <w:p w14:paraId="436ED243" w14:textId="77777777" w:rsidR="00CA3F19" w:rsidRDefault="00CA3F19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96BEAD5" w14:textId="5A9350C6" w:rsidR="00CA3F19" w:rsidRPr="009B315B" w:rsidRDefault="00CA3F19" w:rsidP="0050666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The Board will approve the budget once funding from Props is confirmed.</w:t>
            </w:r>
          </w:p>
          <w:p w14:paraId="2BD99C5A" w14:textId="77777777" w:rsidR="00512ED4" w:rsidRPr="00F33E15" w:rsidRDefault="00512ED4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348F2105" w14:textId="77777777" w:rsidR="00512ED4" w:rsidRDefault="00512ED4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115B68FC" w14:textId="77777777" w:rsidR="00926FAA" w:rsidRDefault="00926FAA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304027D8" w14:textId="77777777" w:rsidR="00926FAA" w:rsidRDefault="00926FAA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04651466" w14:textId="77777777" w:rsidR="00926FAA" w:rsidRDefault="00926FAA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1B027103" w14:textId="77777777" w:rsidR="00926FAA" w:rsidRDefault="00926FAA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F148F6F" w14:textId="77777777" w:rsidR="00AF47F4" w:rsidRDefault="00AF47F4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CR</w:t>
            </w:r>
          </w:p>
          <w:p w14:paraId="48EE86B1" w14:textId="77777777" w:rsidR="00C303FB" w:rsidRDefault="00C303F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263A13BC" w14:textId="77777777" w:rsidR="00C303FB" w:rsidRDefault="00C303F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1F46CE5C" w14:textId="77777777" w:rsidR="00C303FB" w:rsidRDefault="00C303F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6AEC5BD1" w14:textId="77777777" w:rsidR="00C303FB" w:rsidRDefault="00C303F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637F1EBD" w14:textId="77777777" w:rsidR="00C303FB" w:rsidRDefault="00C303F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7018A417" w14:textId="77777777" w:rsidR="00C303FB" w:rsidRDefault="00C303F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711B51A1" w14:textId="77777777" w:rsidR="00C303FB" w:rsidRDefault="00C303F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0CC47A04" w14:textId="77777777" w:rsidR="00C303FB" w:rsidRDefault="00C303F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CR</w:t>
            </w:r>
          </w:p>
          <w:p w14:paraId="00B47862" w14:textId="77777777" w:rsidR="0093212D" w:rsidRDefault="0093212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3EB635F" w14:textId="77777777" w:rsidR="0093212D" w:rsidRDefault="0093212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0643279F" w14:textId="77777777" w:rsidR="0093212D" w:rsidRDefault="0093212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0DAEF10" w14:textId="77777777" w:rsidR="0093212D" w:rsidRDefault="0093212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CR/PJ</w:t>
            </w:r>
          </w:p>
          <w:p w14:paraId="22CCBD8F" w14:textId="77777777" w:rsidR="0093212D" w:rsidRDefault="0093212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04C9883D" w14:textId="77777777" w:rsidR="0093212D" w:rsidRDefault="0093212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345FD95A" w14:textId="77777777" w:rsidR="0093212D" w:rsidRDefault="0093212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87EFEF6" w14:textId="77777777" w:rsidR="0093212D" w:rsidRDefault="0093212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MT/JH</w:t>
            </w:r>
          </w:p>
          <w:p w14:paraId="1FD6C5E8" w14:textId="77777777" w:rsidR="00CA3F19" w:rsidRDefault="00CA3F19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1379B140" w14:textId="77777777" w:rsidR="00CA3F19" w:rsidRDefault="00CA3F19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762B2190" w14:textId="77777777" w:rsidR="00CA3F19" w:rsidRDefault="00CA3F19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43BE538" w14:textId="77777777" w:rsidR="00CA3F19" w:rsidRDefault="00CA3F19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2198D16" w14:textId="77777777" w:rsidR="00CA3F19" w:rsidRDefault="00CA3F19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CD615DC" w14:textId="77777777" w:rsidR="00CA3F19" w:rsidRDefault="00CA3F19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649A7271" w14:textId="77777777" w:rsidR="00CA3F19" w:rsidRDefault="00CA3F19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64FE0E4" w14:textId="07FFB78D" w:rsidR="00CA3F19" w:rsidRPr="00F33E15" w:rsidRDefault="00834C5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Board</w:t>
            </w:r>
          </w:p>
        </w:tc>
      </w:tr>
    </w:tbl>
    <w:p w14:paraId="2A13246B" w14:textId="77777777" w:rsidR="00512ED4" w:rsidRPr="00F33E15" w:rsidRDefault="00512ED4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F66C97" w:rsidRPr="00834C5E" w14:paraId="3847A239" w14:textId="77777777" w:rsidTr="001E051E">
        <w:tc>
          <w:tcPr>
            <w:tcW w:w="8075" w:type="dxa"/>
          </w:tcPr>
          <w:p w14:paraId="5D002E81" w14:textId="091554F0" w:rsidR="00F66C97" w:rsidRPr="00834C5E" w:rsidRDefault="00F66C97" w:rsidP="00834C5E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</w:pPr>
            <w:r w:rsidRPr="00834C5E"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  <w:t>Staff well being</w:t>
            </w:r>
          </w:p>
        </w:tc>
        <w:tc>
          <w:tcPr>
            <w:tcW w:w="985" w:type="dxa"/>
          </w:tcPr>
          <w:p w14:paraId="6B04F569" w14:textId="60D3161F" w:rsidR="00F66C97" w:rsidRPr="00834C5E" w:rsidRDefault="00834C5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 w:rsidRPr="00834C5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Who</w:t>
            </w:r>
          </w:p>
        </w:tc>
      </w:tr>
      <w:tr w:rsidR="00F66C97" w:rsidRPr="00F33E15" w14:paraId="7C3976D3" w14:textId="77777777" w:rsidTr="001E051E">
        <w:tc>
          <w:tcPr>
            <w:tcW w:w="8075" w:type="dxa"/>
          </w:tcPr>
          <w:p w14:paraId="10B5AB76" w14:textId="77777777" w:rsidR="00F66C97" w:rsidRPr="009B315B" w:rsidRDefault="00F66C97" w:rsidP="00F66C97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Staff well-being put to next to meeting</w:t>
            </w:r>
          </w:p>
          <w:p w14:paraId="2F273FE5" w14:textId="77777777" w:rsidR="00F66C97" w:rsidRPr="00F33E15" w:rsidRDefault="00F66C97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0FCB1035" w14:textId="77777777" w:rsidR="00F66C97" w:rsidRPr="00F33E15" w:rsidRDefault="00F66C97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</w:tr>
    </w:tbl>
    <w:p w14:paraId="1B8E47EC" w14:textId="77777777" w:rsidR="00F66C97" w:rsidRPr="00F33E15" w:rsidRDefault="00F66C97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F66C97" w:rsidRPr="00834C5E" w14:paraId="7DDA9C0B" w14:textId="77777777" w:rsidTr="001E051E">
        <w:tc>
          <w:tcPr>
            <w:tcW w:w="8075" w:type="dxa"/>
          </w:tcPr>
          <w:p w14:paraId="077CC3FE" w14:textId="05A6703F" w:rsidR="00F66C97" w:rsidRPr="00834C5E" w:rsidRDefault="00F66C97" w:rsidP="00834C5E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</w:pPr>
            <w:r w:rsidRPr="00834C5E"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  <w:t>SEANZ strategic plan</w:t>
            </w:r>
          </w:p>
        </w:tc>
        <w:tc>
          <w:tcPr>
            <w:tcW w:w="985" w:type="dxa"/>
          </w:tcPr>
          <w:p w14:paraId="58778FF5" w14:textId="581F92AB" w:rsidR="00F66C97" w:rsidRPr="00834C5E" w:rsidRDefault="00834C5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Who</w:t>
            </w:r>
          </w:p>
        </w:tc>
      </w:tr>
      <w:tr w:rsidR="00F66C97" w:rsidRPr="00F33E15" w14:paraId="76C6A02E" w14:textId="77777777" w:rsidTr="001E051E">
        <w:tc>
          <w:tcPr>
            <w:tcW w:w="8075" w:type="dxa"/>
          </w:tcPr>
          <w:p w14:paraId="77FE02EE" w14:textId="77777777" w:rsidR="001E051E" w:rsidRPr="009B315B" w:rsidRDefault="001E051E" w:rsidP="001E051E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CR to draft a reply to SEANZ Strat plan and get email ok</w:t>
            </w:r>
          </w:p>
          <w:p w14:paraId="46A13D5E" w14:textId="77777777" w:rsidR="00F66C97" w:rsidRPr="00F33E15" w:rsidRDefault="00F66C97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32BC243A" w14:textId="77777777" w:rsidR="00F66C97" w:rsidRPr="00F33E15" w:rsidRDefault="00F66C97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</w:tr>
    </w:tbl>
    <w:p w14:paraId="4545C8E0" w14:textId="77777777" w:rsidR="00F66C97" w:rsidRPr="00F33E15" w:rsidRDefault="00F66C97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5"/>
        <w:gridCol w:w="1085"/>
      </w:tblGrid>
      <w:tr w:rsidR="001E051E" w:rsidRPr="0051245D" w14:paraId="5C202570" w14:textId="77777777" w:rsidTr="001E051E">
        <w:tc>
          <w:tcPr>
            <w:tcW w:w="8075" w:type="dxa"/>
          </w:tcPr>
          <w:p w14:paraId="3BB4B2D5" w14:textId="3F921549" w:rsidR="001E051E" w:rsidRPr="0051245D" w:rsidRDefault="001E051E" w:rsidP="0051245D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</w:pPr>
            <w:r w:rsidRPr="0051245D"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  <w:t>Principal Performance agreement</w:t>
            </w:r>
          </w:p>
          <w:p w14:paraId="50D4D3DF" w14:textId="77777777" w:rsidR="001E051E" w:rsidRPr="0051245D" w:rsidRDefault="001E051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0FD0E64F" w14:textId="29119F56" w:rsidR="001E051E" w:rsidRPr="0051245D" w:rsidRDefault="0051245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 w:rsidRPr="0051245D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Who</w:t>
            </w:r>
          </w:p>
        </w:tc>
      </w:tr>
      <w:tr w:rsidR="001E051E" w:rsidRPr="00F33E15" w14:paraId="068B505F" w14:textId="77777777" w:rsidTr="001E051E">
        <w:tc>
          <w:tcPr>
            <w:tcW w:w="8075" w:type="dxa"/>
          </w:tcPr>
          <w:p w14:paraId="56AB186D" w14:textId="40721779" w:rsidR="001E051E" w:rsidRPr="009B315B" w:rsidRDefault="001E051E" w:rsidP="001E051E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Work is delegated from the Board (last time to HT, DF). It has been </w:t>
            </w:r>
            <w:r w:rsidR="0051245D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approved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by old Board, now it has come to the new one</w:t>
            </w:r>
          </w:p>
          <w:p w14:paraId="7CD4E509" w14:textId="77777777" w:rsidR="001E051E" w:rsidRPr="009B315B" w:rsidRDefault="001E051E" w:rsidP="001E051E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HT explained the process somewhat.</w:t>
            </w:r>
          </w:p>
          <w:p w14:paraId="0E638980" w14:textId="1CF12944" w:rsidR="001E051E" w:rsidRPr="009B315B" w:rsidRDefault="001E051E" w:rsidP="001E051E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CD asked if his suggestions were carried forward.</w:t>
            </w:r>
            <w:r w:rsidR="0051245D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They have not been included in this final version</w:t>
            </w:r>
            <w:r w:rsidR="00AE44BC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.</w:t>
            </w:r>
          </w:p>
          <w:p w14:paraId="1B9EB776" w14:textId="5F6ACC05" w:rsidR="001E051E" w:rsidRPr="009B315B" w:rsidRDefault="00AE44BC" w:rsidP="001E051E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He suggested that in the section where “</w:t>
            </w:r>
            <w:r w:rsidR="001E051E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The Board delegates to </w:t>
            </w:r>
            <w:proofErr w:type="gramStart"/>
            <w:r w:rsidR="001E051E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.....</w:t>
            </w:r>
            <w:proofErr w:type="gramEnd"/>
            <w:r w:rsidR="001E051E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“ </w:t>
            </w:r>
            <w:r w:rsidR="001E051E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this</w:t>
            </w:r>
            <w:proofErr w:type="gramEnd"/>
            <w:r w:rsidR="001E051E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should include someone from Props. The relevant policy should be reviewed therefore at the next meeting. Do we need a </w:t>
            </w: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structural</w:t>
            </w:r>
            <w:r w:rsidR="001E051E"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policy change. (A member of Props will be invited to the final meeting). </w:t>
            </w:r>
          </w:p>
          <w:p w14:paraId="32F0FA0B" w14:textId="77777777" w:rsidR="001E051E" w:rsidRPr="009B315B" w:rsidRDefault="001E051E" w:rsidP="001E051E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Also questions about prof dev cycle and some other matters - CD will forward again </w:t>
            </w:r>
            <w:proofErr w:type="gramStart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the  proposed</w:t>
            </w:r>
            <w:proofErr w:type="gramEnd"/>
            <w:r w:rsidRPr="009B315B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changes - send them on to JH, PJ.</w:t>
            </w:r>
          </w:p>
          <w:p w14:paraId="58491121" w14:textId="77777777" w:rsidR="001E051E" w:rsidRPr="00F33E15" w:rsidRDefault="001E051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6BCFA7C0" w14:textId="77777777" w:rsidR="001E051E" w:rsidRDefault="001E051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1E9AA95" w14:textId="77777777" w:rsidR="00AE44BC" w:rsidRDefault="00AE44BC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594D1D0" w14:textId="77777777" w:rsidR="00AE44BC" w:rsidRDefault="00AE44BC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728FC47E" w14:textId="77777777" w:rsidR="00AE44BC" w:rsidRDefault="00AE44BC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00F349E7" w14:textId="77777777" w:rsidR="00AE44BC" w:rsidRDefault="00AE44BC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46110AF" w14:textId="77777777" w:rsidR="00AE44BC" w:rsidRDefault="00AE44BC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1D86A252" w14:textId="306BF8AF" w:rsidR="00AE44BC" w:rsidRDefault="00CF2585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All</w:t>
            </w:r>
          </w:p>
          <w:p w14:paraId="063267E0" w14:textId="77777777" w:rsidR="00CF2585" w:rsidRDefault="00CF2585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46B4C43A" w14:textId="77777777" w:rsidR="00CF2585" w:rsidRDefault="00CF2585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AF82D1B" w14:textId="77777777" w:rsidR="00CF2585" w:rsidRDefault="00CF2585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2D7D5F68" w14:textId="0780ADA1" w:rsidR="00CF2585" w:rsidRDefault="00CF2585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CD/JH/PJ</w:t>
            </w:r>
          </w:p>
          <w:p w14:paraId="0622F7DB" w14:textId="2AC9DF42" w:rsidR="00AE44BC" w:rsidRPr="00F33E15" w:rsidRDefault="00AE44BC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</w:tc>
      </w:tr>
    </w:tbl>
    <w:p w14:paraId="44671CC5" w14:textId="77777777" w:rsidR="009B315B" w:rsidRPr="00F33E15" w:rsidRDefault="009B315B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p w14:paraId="0F0A0FFF" w14:textId="21DF92D9" w:rsidR="001E051E" w:rsidRPr="009B315B" w:rsidRDefault="00BC445D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  <w:r>
        <w:rPr>
          <w:rFonts w:asciiTheme="majorHAnsi" w:eastAsia="Times New Roman" w:hAnsiTheme="majorHAnsi" w:cstheme="majorHAnsi"/>
          <w:kern w:val="0"/>
          <w:lang w:eastAsia="en-NZ" w:bidi="ar-SA"/>
        </w:rPr>
        <w:t>The Board agreed to an additional 15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1E051E" w:rsidRPr="00CF2585" w14:paraId="26A717AA" w14:textId="77777777" w:rsidTr="001E051E">
        <w:tc>
          <w:tcPr>
            <w:tcW w:w="8075" w:type="dxa"/>
          </w:tcPr>
          <w:p w14:paraId="06ABAB8E" w14:textId="09A2F629" w:rsidR="001E051E" w:rsidRPr="00CF2585" w:rsidRDefault="001E051E" w:rsidP="00CF2585">
            <w:pPr>
              <w:pStyle w:val="ListParagraph"/>
              <w:numPr>
                <w:ilvl w:val="0"/>
                <w:numId w:val="55"/>
              </w:numPr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</w:pPr>
            <w:r w:rsidRPr="00CF2585">
              <w:rPr>
                <w:rFonts w:asciiTheme="majorHAnsi" w:eastAsia="Times New Roman" w:hAnsiTheme="majorHAnsi" w:cstheme="majorHAnsi"/>
                <w:b/>
                <w:bCs/>
                <w:lang w:eastAsia="en-NZ"/>
              </w:rPr>
              <w:t>Portfolios</w:t>
            </w:r>
          </w:p>
          <w:p w14:paraId="57A480B4" w14:textId="77777777" w:rsidR="001E051E" w:rsidRPr="00CF2585" w:rsidRDefault="001E051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</w:p>
        </w:tc>
        <w:tc>
          <w:tcPr>
            <w:tcW w:w="985" w:type="dxa"/>
          </w:tcPr>
          <w:p w14:paraId="5CEA6164" w14:textId="74ED4E0B" w:rsidR="001E051E" w:rsidRPr="00CF2585" w:rsidRDefault="00CF2585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</w:pPr>
            <w:r w:rsidRPr="00CF2585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NZ" w:bidi="ar-SA"/>
              </w:rPr>
              <w:t>Who</w:t>
            </w:r>
          </w:p>
        </w:tc>
      </w:tr>
      <w:tr w:rsidR="001E051E" w:rsidRPr="00F33E15" w14:paraId="34BDFFAF" w14:textId="77777777" w:rsidTr="001E051E">
        <w:tc>
          <w:tcPr>
            <w:tcW w:w="8075" w:type="dxa"/>
          </w:tcPr>
          <w:p w14:paraId="7E3E53EB" w14:textId="69C765F3" w:rsidR="001E051E" w:rsidRPr="00F33E15" w:rsidRDefault="001E051E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Some members expressed interest in some of the following portfolios. In conclusion it was agreed that Board members will email CR with two preferred portfolios out of</w:t>
            </w:r>
            <w:r w:rsidR="00A37042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:</w:t>
            </w:r>
          </w:p>
          <w:p w14:paraId="431FF97B" w14:textId="77777777" w:rsidR="001E051E" w:rsidRPr="00F33E15" w:rsidRDefault="00A37042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Personnel</w:t>
            </w:r>
          </w:p>
          <w:p w14:paraId="545FE4AC" w14:textId="77777777" w:rsidR="00A37042" w:rsidRPr="00F33E15" w:rsidRDefault="00A37042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Finance</w:t>
            </w:r>
          </w:p>
          <w:p w14:paraId="1E4999CA" w14:textId="77777777" w:rsidR="00A37042" w:rsidRPr="00F33E15" w:rsidRDefault="00A37042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Policy</w:t>
            </w:r>
          </w:p>
          <w:p w14:paraId="112B135B" w14:textId="77777777" w:rsidR="00A37042" w:rsidRPr="00F33E15" w:rsidRDefault="00A37042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Health and Safety</w:t>
            </w:r>
          </w:p>
          <w:p w14:paraId="574A152C" w14:textId="77777777" w:rsidR="00A37042" w:rsidRDefault="00A37042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Curriculum </w:t>
            </w:r>
            <w:r w:rsidR="004633A5"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(probably taken by staff rep)</w:t>
            </w:r>
          </w:p>
          <w:p w14:paraId="21D700FE" w14:textId="77777777" w:rsidR="00BC445D" w:rsidRDefault="00BC445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5269CDC6" w14:textId="0967CAF5" w:rsidR="00BC445D" w:rsidRPr="00F33E15" w:rsidRDefault="00BC445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The Board manual includes descriptions of the portfolios</w:t>
            </w:r>
          </w:p>
          <w:p w14:paraId="3D401133" w14:textId="77777777" w:rsidR="006C05DB" w:rsidRPr="00F33E15" w:rsidRDefault="006C05D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</w:p>
          <w:p w14:paraId="7343A288" w14:textId="573FE2BA" w:rsidR="006C05DB" w:rsidRPr="00F33E15" w:rsidRDefault="006C05DB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CR asked if perhaps the Board might consider alternative portfolios – </w:t>
            </w:r>
            <w:proofErr w:type="gramStart"/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eg</w:t>
            </w:r>
            <w:proofErr w:type="gramEnd"/>
            <w:r w:rsidRPr="00F33E15"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 xml:space="preserve"> Te Tiriti. Could be a subject for future discussion.</w:t>
            </w:r>
          </w:p>
        </w:tc>
        <w:tc>
          <w:tcPr>
            <w:tcW w:w="985" w:type="dxa"/>
          </w:tcPr>
          <w:p w14:paraId="04BF2A14" w14:textId="50B9B42A" w:rsidR="001E051E" w:rsidRPr="00F33E15" w:rsidRDefault="00BC445D" w:rsidP="009B315B">
            <w:pPr>
              <w:widowControl/>
              <w:suppressAutoHyphens w:val="0"/>
              <w:autoSpaceDN/>
              <w:textAlignment w:val="auto"/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</w:pPr>
            <w:r>
              <w:rPr>
                <w:rFonts w:asciiTheme="majorHAnsi" w:eastAsia="Times New Roman" w:hAnsiTheme="majorHAnsi" w:cstheme="majorHAnsi"/>
                <w:kern w:val="0"/>
                <w:lang w:eastAsia="en-NZ" w:bidi="ar-SA"/>
              </w:rPr>
              <w:t>All</w:t>
            </w:r>
          </w:p>
        </w:tc>
      </w:tr>
    </w:tbl>
    <w:p w14:paraId="05A27193" w14:textId="77777777" w:rsidR="00670B30" w:rsidRPr="009B315B" w:rsidRDefault="00670B30" w:rsidP="00670B30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  <w:r w:rsidRPr="009B315B">
        <w:rPr>
          <w:rFonts w:asciiTheme="majorHAnsi" w:eastAsia="Times New Roman" w:hAnsiTheme="majorHAnsi" w:cstheme="majorHAnsi"/>
          <w:kern w:val="0"/>
          <w:lang w:eastAsia="en-NZ" w:bidi="ar-SA"/>
        </w:rPr>
        <w:t>Anna left the meeting</w:t>
      </w:r>
    </w:p>
    <w:p w14:paraId="36917781" w14:textId="77777777" w:rsidR="00670B30" w:rsidRPr="00F33E15" w:rsidRDefault="00670B30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p w14:paraId="315E2D03" w14:textId="77777777" w:rsidR="0002768F" w:rsidRPr="00BC445D" w:rsidRDefault="006C05DB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b/>
          <w:bCs/>
          <w:kern w:val="0"/>
          <w:lang w:eastAsia="en-NZ" w:bidi="ar-SA"/>
        </w:rPr>
      </w:pPr>
      <w:r w:rsidRPr="00BC445D">
        <w:rPr>
          <w:rFonts w:asciiTheme="majorHAnsi" w:eastAsia="Times New Roman" w:hAnsiTheme="majorHAnsi" w:cstheme="majorHAnsi"/>
          <w:b/>
          <w:bCs/>
          <w:kern w:val="0"/>
          <w:lang w:eastAsia="en-NZ" w:bidi="ar-SA"/>
        </w:rPr>
        <w:t xml:space="preserve">Next meeting </w:t>
      </w:r>
    </w:p>
    <w:p w14:paraId="7EA26E0B" w14:textId="4B624A05" w:rsidR="0002768F" w:rsidRPr="00F33E15" w:rsidRDefault="0002768F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  <w:r w:rsidRPr="00F33E15">
        <w:rPr>
          <w:rFonts w:asciiTheme="majorHAnsi" w:eastAsia="Times New Roman" w:hAnsiTheme="majorHAnsi" w:cstheme="majorHAnsi"/>
          <w:kern w:val="0"/>
          <w:lang w:eastAsia="en-NZ" w:bidi="ar-SA"/>
        </w:rPr>
        <w:t xml:space="preserve">Friday 30 September 3.30pm </w:t>
      </w:r>
      <w:r w:rsidR="00670B30" w:rsidRPr="00F33E15">
        <w:rPr>
          <w:rFonts w:asciiTheme="majorHAnsi" w:eastAsia="Times New Roman" w:hAnsiTheme="majorHAnsi" w:cstheme="majorHAnsi"/>
          <w:kern w:val="0"/>
          <w:lang w:eastAsia="en-NZ" w:bidi="ar-SA"/>
        </w:rPr>
        <w:t>to receive recommendation from selection panel</w:t>
      </w:r>
      <w:r w:rsidRPr="00F33E15">
        <w:rPr>
          <w:rFonts w:asciiTheme="majorHAnsi" w:eastAsia="Times New Roman" w:hAnsiTheme="majorHAnsi" w:cstheme="majorHAnsi"/>
          <w:kern w:val="0"/>
          <w:lang w:eastAsia="en-NZ" w:bidi="ar-SA"/>
        </w:rPr>
        <w:t xml:space="preserve"> Principal recruitment</w:t>
      </w:r>
    </w:p>
    <w:p w14:paraId="0D604F40" w14:textId="77777777" w:rsidR="00670B30" w:rsidRPr="00F33E15" w:rsidRDefault="00670B30" w:rsidP="00670B30">
      <w:pPr>
        <w:pStyle w:val="Standard"/>
        <w:rPr>
          <w:rFonts w:asciiTheme="majorHAnsi" w:hAnsiTheme="majorHAnsi" w:cstheme="majorHAnsi"/>
          <w:lang w:val="en-NZ"/>
        </w:rPr>
      </w:pPr>
      <w:r w:rsidRPr="00F33E15">
        <w:rPr>
          <w:rFonts w:asciiTheme="majorHAnsi" w:hAnsiTheme="majorHAnsi" w:cstheme="majorHAnsi"/>
          <w:bCs/>
        </w:rPr>
        <w:t>29</w:t>
      </w:r>
      <w:r w:rsidRPr="00F33E15">
        <w:rPr>
          <w:rFonts w:asciiTheme="majorHAnsi" w:hAnsiTheme="majorHAnsi" w:cstheme="majorHAnsi"/>
          <w:bCs/>
          <w:vertAlign w:val="superscript"/>
        </w:rPr>
        <w:t>th</w:t>
      </w:r>
      <w:r w:rsidRPr="00F33E15">
        <w:rPr>
          <w:rFonts w:asciiTheme="majorHAnsi" w:hAnsiTheme="majorHAnsi" w:cstheme="majorHAnsi"/>
          <w:bCs/>
        </w:rPr>
        <w:t xml:space="preserve"> October – Saturday 10am to 1pm Joint Meeting</w:t>
      </w:r>
    </w:p>
    <w:p w14:paraId="2D014C12" w14:textId="4138C8EF" w:rsidR="009B315B" w:rsidRPr="009B315B" w:rsidRDefault="009B315B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  <w:r w:rsidRPr="009B315B">
        <w:rPr>
          <w:rFonts w:asciiTheme="majorHAnsi" w:eastAsia="Times New Roman" w:hAnsiTheme="majorHAnsi" w:cstheme="majorHAnsi"/>
          <w:kern w:val="0"/>
          <w:lang w:eastAsia="en-NZ" w:bidi="ar-SA"/>
        </w:rPr>
        <w:t>Monday</w:t>
      </w:r>
      <w:r w:rsidR="00670B30" w:rsidRPr="00F33E15">
        <w:rPr>
          <w:rFonts w:asciiTheme="majorHAnsi" w:eastAsia="Times New Roman" w:hAnsiTheme="majorHAnsi" w:cstheme="majorHAnsi"/>
          <w:kern w:val="0"/>
          <w:lang w:eastAsia="en-NZ" w:bidi="ar-SA"/>
        </w:rPr>
        <w:t xml:space="preserve"> 21st</w:t>
      </w:r>
      <w:r w:rsidRPr="009B315B">
        <w:rPr>
          <w:rFonts w:asciiTheme="majorHAnsi" w:eastAsia="Times New Roman" w:hAnsiTheme="majorHAnsi" w:cstheme="majorHAnsi"/>
          <w:kern w:val="0"/>
          <w:lang w:eastAsia="en-NZ" w:bidi="ar-SA"/>
        </w:rPr>
        <w:t xml:space="preserve"> November</w:t>
      </w:r>
      <w:r w:rsidR="00D51D64" w:rsidRPr="00F33E15">
        <w:rPr>
          <w:rFonts w:asciiTheme="majorHAnsi" w:eastAsia="Times New Roman" w:hAnsiTheme="majorHAnsi" w:cstheme="majorHAnsi"/>
          <w:kern w:val="0"/>
          <w:lang w:eastAsia="en-NZ" w:bidi="ar-SA"/>
        </w:rPr>
        <w:t xml:space="preserve"> 5.30pm Board meeting</w:t>
      </w:r>
    </w:p>
    <w:p w14:paraId="712215F5" w14:textId="77777777" w:rsidR="009B315B" w:rsidRPr="009B315B" w:rsidRDefault="009B315B" w:rsidP="009B315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lang w:eastAsia="en-NZ" w:bidi="ar-SA"/>
        </w:rPr>
      </w:pPr>
    </w:p>
    <w:p w14:paraId="7A568555" w14:textId="2482D13F" w:rsidR="00F71AE3" w:rsidRPr="00BC445D" w:rsidRDefault="00595C17" w:rsidP="000732AD">
      <w:pPr>
        <w:pStyle w:val="Standard"/>
        <w:rPr>
          <w:rFonts w:asciiTheme="majorHAnsi" w:hAnsiTheme="majorHAnsi" w:cstheme="majorHAnsi"/>
          <w:b/>
          <w:bCs/>
          <w:lang w:val="en-NZ"/>
        </w:rPr>
      </w:pPr>
      <w:r w:rsidRPr="00BC445D">
        <w:rPr>
          <w:rFonts w:asciiTheme="majorHAnsi" w:hAnsiTheme="majorHAnsi" w:cstheme="majorHAnsi"/>
          <w:b/>
          <w:bCs/>
          <w:lang w:val="en-NZ"/>
        </w:rPr>
        <w:t xml:space="preserve">Meeting closed </w:t>
      </w:r>
      <w:r w:rsidR="002F6C51" w:rsidRPr="00BC445D">
        <w:rPr>
          <w:rFonts w:asciiTheme="majorHAnsi" w:hAnsiTheme="majorHAnsi" w:cstheme="majorHAnsi"/>
          <w:b/>
          <w:bCs/>
          <w:lang w:val="en-NZ"/>
        </w:rPr>
        <w:t>7.45</w:t>
      </w:r>
      <w:r w:rsidR="003021D5" w:rsidRPr="00BC445D">
        <w:rPr>
          <w:rFonts w:asciiTheme="majorHAnsi" w:hAnsiTheme="majorHAnsi" w:cstheme="majorHAnsi"/>
          <w:b/>
          <w:bCs/>
          <w:lang w:val="en-NZ"/>
        </w:rPr>
        <w:t xml:space="preserve"> </w:t>
      </w:r>
      <w:r w:rsidRPr="00BC445D">
        <w:rPr>
          <w:rFonts w:asciiTheme="majorHAnsi" w:hAnsiTheme="majorHAnsi" w:cstheme="majorHAnsi"/>
          <w:b/>
          <w:bCs/>
          <w:lang w:val="en-NZ"/>
        </w:rPr>
        <w:t>pm</w:t>
      </w:r>
    </w:p>
    <w:p w14:paraId="4A46E220" w14:textId="77777777" w:rsidR="00330AC1" w:rsidRPr="00F33E15" w:rsidRDefault="00330AC1" w:rsidP="000732AD">
      <w:pPr>
        <w:pStyle w:val="Standard"/>
        <w:rPr>
          <w:rFonts w:asciiTheme="majorHAnsi" w:hAnsiTheme="majorHAnsi" w:cstheme="majorHAnsi"/>
          <w:b/>
          <w:bCs/>
          <w:lang w:val="en-NZ"/>
        </w:rPr>
      </w:pPr>
    </w:p>
    <w:p w14:paraId="052D73CD" w14:textId="77777777" w:rsidR="004429B5" w:rsidRPr="00F33E15" w:rsidRDefault="004429B5" w:rsidP="000732AD">
      <w:pPr>
        <w:pStyle w:val="Standard"/>
        <w:rPr>
          <w:rFonts w:asciiTheme="majorHAnsi" w:hAnsiTheme="majorHAnsi" w:cstheme="majorHAnsi"/>
          <w:lang w:val="en-NZ"/>
        </w:rPr>
      </w:pPr>
    </w:p>
    <w:p w14:paraId="7398BB74" w14:textId="44E4A112" w:rsidR="00BC135B" w:rsidRPr="00F33E15" w:rsidRDefault="008362EC" w:rsidP="00873E4E">
      <w:pPr>
        <w:pStyle w:val="BodyText"/>
        <w:outlineLvl w:val="0"/>
        <w:rPr>
          <w:rFonts w:asciiTheme="majorHAnsi" w:hAnsiTheme="majorHAnsi" w:cstheme="majorHAnsi"/>
        </w:rPr>
      </w:pPr>
      <w:r w:rsidRPr="00F33E15">
        <w:rPr>
          <w:rFonts w:asciiTheme="majorHAnsi" w:hAnsiTheme="majorHAnsi" w:cstheme="majorHAnsi"/>
        </w:rPr>
        <w:t xml:space="preserve">Key to </w:t>
      </w:r>
      <w:proofErr w:type="gramStart"/>
      <w:r w:rsidRPr="00F33E15">
        <w:rPr>
          <w:rFonts w:asciiTheme="majorHAnsi" w:hAnsiTheme="majorHAnsi" w:cstheme="majorHAnsi"/>
        </w:rPr>
        <w:t>Initials :</w:t>
      </w:r>
      <w:proofErr w:type="gramEnd"/>
      <w:r w:rsidRPr="00F33E15">
        <w:rPr>
          <w:rFonts w:asciiTheme="majorHAnsi" w:hAnsiTheme="majorHAnsi" w:cstheme="majorHAnsi"/>
        </w:rPr>
        <w:t xml:space="preserve"> </w:t>
      </w:r>
      <w:r w:rsidR="009471C1" w:rsidRPr="00F33E15">
        <w:rPr>
          <w:rFonts w:asciiTheme="majorHAnsi" w:hAnsiTheme="majorHAnsi" w:cstheme="majorHAnsi"/>
        </w:rPr>
        <w:t>Pene Johnston</w:t>
      </w:r>
      <w:r w:rsidR="001F1B5B" w:rsidRPr="00F33E15">
        <w:rPr>
          <w:rFonts w:asciiTheme="majorHAnsi" w:hAnsiTheme="majorHAnsi" w:cstheme="majorHAnsi"/>
        </w:rPr>
        <w:t>e</w:t>
      </w:r>
      <w:r w:rsidR="009471C1" w:rsidRPr="00F33E15">
        <w:rPr>
          <w:rFonts w:asciiTheme="majorHAnsi" w:hAnsiTheme="majorHAnsi" w:cstheme="majorHAnsi"/>
        </w:rPr>
        <w:t xml:space="preserve"> (PJ), </w:t>
      </w:r>
      <w:r w:rsidRPr="00F33E15">
        <w:rPr>
          <w:rFonts w:asciiTheme="majorHAnsi" w:hAnsiTheme="majorHAnsi" w:cstheme="majorHAnsi"/>
        </w:rPr>
        <w:t xml:space="preserve">Clare Ridout (CR), </w:t>
      </w:r>
      <w:r w:rsidR="00477312" w:rsidRPr="00F33E15">
        <w:rPr>
          <w:rFonts w:asciiTheme="majorHAnsi" w:hAnsiTheme="majorHAnsi" w:cstheme="majorHAnsi"/>
        </w:rPr>
        <w:t>Cassino Doyle (CD)</w:t>
      </w:r>
      <w:r w:rsidRPr="00F33E15">
        <w:rPr>
          <w:rFonts w:asciiTheme="majorHAnsi" w:hAnsiTheme="majorHAnsi" w:cstheme="majorHAnsi"/>
        </w:rPr>
        <w:t xml:space="preserve">, Management Team (MT), Proprietors Trust (Props), </w:t>
      </w:r>
      <w:r w:rsidR="00147D33" w:rsidRPr="00F33E15">
        <w:rPr>
          <w:rFonts w:asciiTheme="majorHAnsi" w:hAnsiTheme="majorHAnsi" w:cstheme="majorHAnsi"/>
        </w:rPr>
        <w:t>Emily Czibere</w:t>
      </w:r>
      <w:r w:rsidR="00161902" w:rsidRPr="00F33E15">
        <w:rPr>
          <w:rFonts w:asciiTheme="majorHAnsi" w:hAnsiTheme="majorHAnsi" w:cstheme="majorHAnsi"/>
        </w:rPr>
        <w:t xml:space="preserve"> (</w:t>
      </w:r>
      <w:r w:rsidR="00147D33" w:rsidRPr="00F33E15">
        <w:rPr>
          <w:rFonts w:asciiTheme="majorHAnsi" w:hAnsiTheme="majorHAnsi" w:cstheme="majorHAnsi"/>
        </w:rPr>
        <w:t>EC</w:t>
      </w:r>
      <w:r w:rsidR="00161902" w:rsidRPr="00F33E15">
        <w:rPr>
          <w:rFonts w:asciiTheme="majorHAnsi" w:hAnsiTheme="majorHAnsi" w:cstheme="majorHAnsi"/>
        </w:rPr>
        <w:t xml:space="preserve">), </w:t>
      </w:r>
      <w:r w:rsidR="00526F7C" w:rsidRPr="00F33E15">
        <w:rPr>
          <w:rFonts w:asciiTheme="majorHAnsi" w:hAnsiTheme="majorHAnsi" w:cstheme="majorHAnsi"/>
        </w:rPr>
        <w:t>Danny Fridberg</w:t>
      </w:r>
      <w:r w:rsidR="00FD7A13" w:rsidRPr="00F33E15">
        <w:rPr>
          <w:rFonts w:asciiTheme="majorHAnsi" w:hAnsiTheme="majorHAnsi" w:cstheme="majorHAnsi"/>
        </w:rPr>
        <w:t xml:space="preserve"> </w:t>
      </w:r>
      <w:r w:rsidR="00526F7C" w:rsidRPr="00F33E15">
        <w:rPr>
          <w:rFonts w:asciiTheme="majorHAnsi" w:hAnsiTheme="majorHAnsi" w:cstheme="majorHAnsi"/>
        </w:rPr>
        <w:t>DF</w:t>
      </w:r>
      <w:r w:rsidR="00BD0AB4" w:rsidRPr="00F33E15">
        <w:rPr>
          <w:rFonts w:asciiTheme="majorHAnsi" w:hAnsiTheme="majorHAnsi" w:cstheme="majorHAnsi"/>
        </w:rPr>
        <w:t>)</w:t>
      </w:r>
      <w:r w:rsidR="001779E5" w:rsidRPr="00F33E15">
        <w:rPr>
          <w:rFonts w:asciiTheme="majorHAnsi" w:hAnsiTheme="majorHAnsi" w:cstheme="majorHAnsi"/>
        </w:rPr>
        <w:t xml:space="preserve">, </w:t>
      </w:r>
      <w:r w:rsidR="00EC753F" w:rsidRPr="00F33E15">
        <w:rPr>
          <w:rFonts w:asciiTheme="majorHAnsi" w:hAnsiTheme="majorHAnsi" w:cstheme="majorHAnsi"/>
        </w:rPr>
        <w:t>Helen Thomlinson (HT)</w:t>
      </w:r>
      <w:r w:rsidR="0013780B" w:rsidRPr="00F33E15">
        <w:rPr>
          <w:rFonts w:asciiTheme="majorHAnsi" w:hAnsiTheme="majorHAnsi" w:cstheme="majorHAnsi"/>
        </w:rPr>
        <w:t xml:space="preserve">, </w:t>
      </w:r>
      <w:r w:rsidR="009E5C34" w:rsidRPr="00F33E15">
        <w:rPr>
          <w:rFonts w:asciiTheme="majorHAnsi" w:hAnsiTheme="majorHAnsi" w:cstheme="majorHAnsi"/>
        </w:rPr>
        <w:t>Michelle McGrath (MM), Natalie Bartonova (NB)</w:t>
      </w:r>
      <w:r w:rsidR="00C87574" w:rsidRPr="00F33E15">
        <w:rPr>
          <w:rFonts w:asciiTheme="majorHAnsi" w:hAnsiTheme="majorHAnsi" w:cstheme="majorHAnsi"/>
        </w:rPr>
        <w:t>, Chris Bay (CB), Jerry Hsu (JH), Anna Noble (AN)</w:t>
      </w:r>
    </w:p>
    <w:sectPr w:rsidR="00BC135B" w:rsidRPr="00F33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F9B7" w14:textId="77777777" w:rsidR="000A53A8" w:rsidRDefault="000A53A8">
      <w:pPr>
        <w:rPr>
          <w:rFonts w:hint="eastAsia"/>
        </w:rPr>
      </w:pPr>
      <w:r>
        <w:separator/>
      </w:r>
    </w:p>
  </w:endnote>
  <w:endnote w:type="continuationSeparator" w:id="0">
    <w:p w14:paraId="34A0FBEC" w14:textId="77777777" w:rsidR="000A53A8" w:rsidRDefault="000A53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lis Bold Roman  Roman">
    <w:altName w:val="Courier New"/>
    <w:panose1 w:val="00000400000000000000"/>
    <w:charset w:val="00"/>
    <w:family w:val="auto"/>
    <w:pitch w:val="variable"/>
  </w:font>
  <w:font w:name="Tino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79AA" w14:textId="77777777" w:rsidR="007B2A93" w:rsidRDefault="007B2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9D92" w14:textId="77777777" w:rsidR="007B2A93" w:rsidRDefault="007B2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C1F2" w14:textId="77777777" w:rsidR="007B2A93" w:rsidRDefault="007B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52B2" w14:textId="77777777" w:rsidR="000A53A8" w:rsidRDefault="000A53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00B2DC" w14:textId="77777777" w:rsidR="000A53A8" w:rsidRDefault="000A53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0F4C" w14:textId="6AC325D0" w:rsidR="007B2A93" w:rsidRDefault="007B2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FD63" w14:textId="5B8E89BB" w:rsidR="004B5FE4" w:rsidRDefault="008362EC" w:rsidP="00302BE0">
    <w:pPr>
      <w:pStyle w:val="Title"/>
      <w:rPr>
        <w:rFonts w:ascii="Novalis Bold Roman  Roman" w:hAnsi="Novalis Bold Roman  Roman" w:cs="Novalis Bold Roman  Roman"/>
        <w:b w:val="0"/>
        <w:sz w:val="32"/>
      </w:rPr>
    </w:pPr>
    <w:r>
      <w:rPr>
        <w:rFonts w:ascii="Novalis Bold Roman  Roman" w:hAnsi="Novalis Bold Roman  Roman" w:cs="Novalis Bold Roman  Roman"/>
        <w:sz w:val="32"/>
      </w:rPr>
      <w:t>Dunedin Rudolf Steiner School</w:t>
    </w:r>
    <w:r w:rsidR="00302BE0">
      <w:rPr>
        <w:rFonts w:ascii="Novalis Bold Roman  Roman" w:hAnsi="Novalis Bold Roman  Roman" w:cs="Novalis Bold Roman  Roman"/>
        <w:sz w:val="32"/>
      </w:rPr>
      <w:t xml:space="preserve"> </w:t>
    </w:r>
    <w:r>
      <w:rPr>
        <w:rFonts w:ascii="Novalis Bold Roman  Roman" w:hAnsi="Novalis Bold Roman  Roman" w:cs="Novalis Bold Roman  Roman"/>
        <w:sz w:val="32"/>
      </w:rPr>
      <w:t>Board Meeting</w:t>
    </w:r>
  </w:p>
  <w:p w14:paraId="68A168EC" w14:textId="77777777" w:rsidR="004B5FE4" w:rsidRDefault="004B5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996E" w14:textId="130610E7" w:rsidR="007B2A93" w:rsidRDefault="007B2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387"/>
    <w:multiLevelType w:val="multilevel"/>
    <w:tmpl w:val="1BECB512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275"/>
    <w:multiLevelType w:val="hybridMultilevel"/>
    <w:tmpl w:val="7F348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D83"/>
    <w:multiLevelType w:val="multilevel"/>
    <w:tmpl w:val="2C983534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71C6BD0"/>
    <w:multiLevelType w:val="multilevel"/>
    <w:tmpl w:val="D32CBD0E"/>
    <w:styleLink w:val="WW8Num10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73819CA"/>
    <w:multiLevelType w:val="multilevel"/>
    <w:tmpl w:val="12EC2C5A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E237B9"/>
    <w:multiLevelType w:val="multilevel"/>
    <w:tmpl w:val="E668BED2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70DFE"/>
    <w:multiLevelType w:val="multilevel"/>
    <w:tmpl w:val="E9D2BC7E"/>
    <w:styleLink w:val="WW8Num25"/>
    <w:lvl w:ilvl="0">
      <w:numFmt w:val="bullet"/>
      <w:lvlText w:val="٭"/>
      <w:lvlJc w:val="left"/>
      <w:pPr>
        <w:ind w:left="709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001276A"/>
    <w:multiLevelType w:val="multilevel"/>
    <w:tmpl w:val="8EB8B8CE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8A6"/>
    <w:multiLevelType w:val="multilevel"/>
    <w:tmpl w:val="8F08922C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A67A88"/>
    <w:multiLevelType w:val="multilevel"/>
    <w:tmpl w:val="2F542D0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5B45852"/>
    <w:multiLevelType w:val="multilevel"/>
    <w:tmpl w:val="04F474D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5D25701"/>
    <w:multiLevelType w:val="multilevel"/>
    <w:tmpl w:val="F9C480CA"/>
    <w:styleLink w:val="WW8Num3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7E279AC"/>
    <w:multiLevelType w:val="multilevel"/>
    <w:tmpl w:val="20A84C3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1BB762DA"/>
    <w:multiLevelType w:val="multilevel"/>
    <w:tmpl w:val="46DA7992"/>
    <w:styleLink w:val="WW8Num11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5934"/>
    <w:multiLevelType w:val="multilevel"/>
    <w:tmpl w:val="DF2E81B8"/>
    <w:styleLink w:val="WW8Num4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FC32903"/>
    <w:multiLevelType w:val="multilevel"/>
    <w:tmpl w:val="11B46F30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46500A9"/>
    <w:multiLevelType w:val="multilevel"/>
    <w:tmpl w:val="F3E6447A"/>
    <w:styleLink w:val="WW8Num18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7" w15:restartNumberingAfterBreak="0">
    <w:nsid w:val="251F60E2"/>
    <w:multiLevelType w:val="multilevel"/>
    <w:tmpl w:val="21B4445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B5231"/>
    <w:multiLevelType w:val="hybridMultilevel"/>
    <w:tmpl w:val="B73020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61CF9"/>
    <w:multiLevelType w:val="multilevel"/>
    <w:tmpl w:val="4A1C95D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C4C118A"/>
    <w:multiLevelType w:val="multilevel"/>
    <w:tmpl w:val="19A640DA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2F587FCD"/>
    <w:multiLevelType w:val="multilevel"/>
    <w:tmpl w:val="5902302E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FBF7913"/>
    <w:multiLevelType w:val="multilevel"/>
    <w:tmpl w:val="456003DC"/>
    <w:styleLink w:val="WW8Num4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FEB73D1"/>
    <w:multiLevelType w:val="multilevel"/>
    <w:tmpl w:val="B9F6CCD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E63E8"/>
    <w:multiLevelType w:val="multilevel"/>
    <w:tmpl w:val="FB56C5E4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53B65"/>
    <w:multiLevelType w:val="multilevel"/>
    <w:tmpl w:val="90E2CAB8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35CC2152"/>
    <w:multiLevelType w:val="multilevel"/>
    <w:tmpl w:val="FF448948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64B2636"/>
    <w:multiLevelType w:val="multilevel"/>
    <w:tmpl w:val="38CC4154"/>
    <w:styleLink w:val="WW8Num31"/>
    <w:lvl w:ilvl="0">
      <w:numFmt w:val="bullet"/>
      <w:lvlText w:val="٭"/>
      <w:lvlJc w:val="left"/>
      <w:pPr>
        <w:ind w:left="709" w:hanging="34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6673AB4"/>
    <w:multiLevelType w:val="multilevel"/>
    <w:tmpl w:val="942E39F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9595B02"/>
    <w:multiLevelType w:val="multilevel"/>
    <w:tmpl w:val="6BC02AA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3A3412F5"/>
    <w:multiLevelType w:val="hybridMultilevel"/>
    <w:tmpl w:val="09369D24"/>
    <w:lvl w:ilvl="0" w:tplc="EF9A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8298D"/>
    <w:multiLevelType w:val="multilevel"/>
    <w:tmpl w:val="7128A09E"/>
    <w:styleLink w:val="WW8Num1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11B3A"/>
    <w:multiLevelType w:val="multilevel"/>
    <w:tmpl w:val="6F2A3D54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5D0D9D"/>
    <w:multiLevelType w:val="hybridMultilevel"/>
    <w:tmpl w:val="63D0B090"/>
    <w:lvl w:ilvl="0" w:tplc="C39E3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05A82"/>
    <w:multiLevelType w:val="multilevel"/>
    <w:tmpl w:val="F384CB40"/>
    <w:styleLink w:val="WW8Num32"/>
    <w:lvl w:ilvl="0">
      <w:start w:val="12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C07885"/>
    <w:multiLevelType w:val="multilevel"/>
    <w:tmpl w:val="BD6453EE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73AA3"/>
    <w:multiLevelType w:val="hybridMultilevel"/>
    <w:tmpl w:val="77F69B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4F7685"/>
    <w:multiLevelType w:val="multilevel"/>
    <w:tmpl w:val="38AA5D9C"/>
    <w:styleLink w:val="WW8Num37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E5AE0"/>
    <w:multiLevelType w:val="multilevel"/>
    <w:tmpl w:val="013E1568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A706648"/>
    <w:multiLevelType w:val="multilevel"/>
    <w:tmpl w:val="43F8E678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246244"/>
    <w:multiLevelType w:val="multilevel"/>
    <w:tmpl w:val="50CC0AF6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F74FA"/>
    <w:multiLevelType w:val="multilevel"/>
    <w:tmpl w:val="CA5E376A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9833E5E"/>
    <w:multiLevelType w:val="multilevel"/>
    <w:tmpl w:val="DEB6871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75CD0"/>
    <w:multiLevelType w:val="multilevel"/>
    <w:tmpl w:val="C7F6BB44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D6A7797"/>
    <w:multiLevelType w:val="multilevel"/>
    <w:tmpl w:val="3CF87064"/>
    <w:styleLink w:val="WW8Num2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0630B"/>
    <w:multiLevelType w:val="hybridMultilevel"/>
    <w:tmpl w:val="CF0A4D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B3174C"/>
    <w:multiLevelType w:val="multilevel"/>
    <w:tmpl w:val="0B7A85C6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Novalis Bold Roman 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Novalis Bold Roman 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Novalis Bold Roman 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64915095"/>
    <w:multiLevelType w:val="multilevel"/>
    <w:tmpl w:val="6F162002"/>
    <w:styleLink w:val="WW8Num1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8" w15:restartNumberingAfterBreak="0">
    <w:nsid w:val="72B853D1"/>
    <w:multiLevelType w:val="multilevel"/>
    <w:tmpl w:val="6C6828E6"/>
    <w:styleLink w:val="WW8Num33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153573"/>
    <w:multiLevelType w:val="multilevel"/>
    <w:tmpl w:val="7A8241FE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14662D"/>
    <w:multiLevelType w:val="multilevel"/>
    <w:tmpl w:val="1038A05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511423"/>
    <w:multiLevelType w:val="multilevel"/>
    <w:tmpl w:val="58623DDA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D975C00"/>
    <w:multiLevelType w:val="multilevel"/>
    <w:tmpl w:val="8B7488D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948DE"/>
    <w:multiLevelType w:val="multilevel"/>
    <w:tmpl w:val="518E1CC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B47D61"/>
    <w:multiLevelType w:val="multilevel"/>
    <w:tmpl w:val="9B96553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514269738">
    <w:abstractNumId w:val="21"/>
  </w:num>
  <w:num w:numId="2" w16cid:durableId="621570618">
    <w:abstractNumId w:val="43"/>
  </w:num>
  <w:num w:numId="3" w16cid:durableId="2115398899">
    <w:abstractNumId w:val="38"/>
  </w:num>
  <w:num w:numId="4" w16cid:durableId="1347488506">
    <w:abstractNumId w:val="41"/>
  </w:num>
  <w:num w:numId="5" w16cid:durableId="1810247555">
    <w:abstractNumId w:val="26"/>
  </w:num>
  <w:num w:numId="6" w16cid:durableId="368383543">
    <w:abstractNumId w:val="4"/>
  </w:num>
  <w:num w:numId="7" w16cid:durableId="1670136439">
    <w:abstractNumId w:val="51"/>
  </w:num>
  <w:num w:numId="8" w16cid:durableId="1018653995">
    <w:abstractNumId w:val="8"/>
  </w:num>
  <w:num w:numId="9" w16cid:durableId="547642106">
    <w:abstractNumId w:val="9"/>
  </w:num>
  <w:num w:numId="10" w16cid:durableId="939678879">
    <w:abstractNumId w:val="3"/>
  </w:num>
  <w:num w:numId="11" w16cid:durableId="1450659703">
    <w:abstractNumId w:val="13"/>
  </w:num>
  <w:num w:numId="12" w16cid:durableId="1411079220">
    <w:abstractNumId w:val="31"/>
  </w:num>
  <w:num w:numId="13" w16cid:durableId="373627436">
    <w:abstractNumId w:val="19"/>
  </w:num>
  <w:num w:numId="14" w16cid:durableId="584997616">
    <w:abstractNumId w:val="10"/>
  </w:num>
  <w:num w:numId="15" w16cid:durableId="1363901455">
    <w:abstractNumId w:val="47"/>
  </w:num>
  <w:num w:numId="16" w16cid:durableId="601957624">
    <w:abstractNumId w:val="29"/>
  </w:num>
  <w:num w:numId="17" w16cid:durableId="506483533">
    <w:abstractNumId w:val="17"/>
  </w:num>
  <w:num w:numId="18" w16cid:durableId="1039932445">
    <w:abstractNumId w:val="16"/>
  </w:num>
  <w:num w:numId="19" w16cid:durableId="1787194865">
    <w:abstractNumId w:val="28"/>
  </w:num>
  <w:num w:numId="20" w16cid:durableId="1023675335">
    <w:abstractNumId w:val="54"/>
  </w:num>
  <w:num w:numId="21" w16cid:durableId="74471798">
    <w:abstractNumId w:val="44"/>
  </w:num>
  <w:num w:numId="22" w16cid:durableId="462311801">
    <w:abstractNumId w:val="5"/>
  </w:num>
  <w:num w:numId="23" w16cid:durableId="1422793315">
    <w:abstractNumId w:val="12"/>
  </w:num>
  <w:num w:numId="24" w16cid:durableId="877619897">
    <w:abstractNumId w:val="15"/>
  </w:num>
  <w:num w:numId="25" w16cid:durableId="359206301">
    <w:abstractNumId w:val="6"/>
  </w:num>
  <w:num w:numId="26" w16cid:durableId="1491478664">
    <w:abstractNumId w:val="46"/>
  </w:num>
  <w:num w:numId="27" w16cid:durableId="1355114463">
    <w:abstractNumId w:val="40"/>
  </w:num>
  <w:num w:numId="28" w16cid:durableId="1059941581">
    <w:abstractNumId w:val="50"/>
  </w:num>
  <w:num w:numId="29" w16cid:durableId="473330655">
    <w:abstractNumId w:val="49"/>
  </w:num>
  <w:num w:numId="30" w16cid:durableId="1502355717">
    <w:abstractNumId w:val="11"/>
  </w:num>
  <w:num w:numId="31" w16cid:durableId="2068144465">
    <w:abstractNumId w:val="27"/>
  </w:num>
  <w:num w:numId="32" w16cid:durableId="955991349">
    <w:abstractNumId w:val="34"/>
  </w:num>
  <w:num w:numId="33" w16cid:durableId="962730682">
    <w:abstractNumId w:val="48"/>
  </w:num>
  <w:num w:numId="34" w16cid:durableId="625358215">
    <w:abstractNumId w:val="25"/>
  </w:num>
  <w:num w:numId="35" w16cid:durableId="282075131">
    <w:abstractNumId w:val="42"/>
  </w:num>
  <w:num w:numId="36" w16cid:durableId="674649237">
    <w:abstractNumId w:val="52"/>
  </w:num>
  <w:num w:numId="37" w16cid:durableId="399788826">
    <w:abstractNumId w:val="37"/>
  </w:num>
  <w:num w:numId="38" w16cid:durableId="1154030903">
    <w:abstractNumId w:val="35"/>
  </w:num>
  <w:num w:numId="39" w16cid:durableId="2065443144">
    <w:abstractNumId w:val="23"/>
  </w:num>
  <w:num w:numId="40" w16cid:durableId="411851285">
    <w:abstractNumId w:val="0"/>
  </w:num>
  <w:num w:numId="41" w16cid:durableId="755395073">
    <w:abstractNumId w:val="2"/>
  </w:num>
  <w:num w:numId="42" w16cid:durableId="190147254">
    <w:abstractNumId w:val="24"/>
  </w:num>
  <w:num w:numId="43" w16cid:durableId="765998841">
    <w:abstractNumId w:val="32"/>
  </w:num>
  <w:num w:numId="44" w16cid:durableId="1754819514">
    <w:abstractNumId w:val="14"/>
  </w:num>
  <w:num w:numId="45" w16cid:durableId="979306751">
    <w:abstractNumId w:val="53"/>
  </w:num>
  <w:num w:numId="46" w16cid:durableId="1549225187">
    <w:abstractNumId w:val="39"/>
  </w:num>
  <w:num w:numId="47" w16cid:durableId="1791824584">
    <w:abstractNumId w:val="7"/>
  </w:num>
  <w:num w:numId="48" w16cid:durableId="1762794169">
    <w:abstractNumId w:val="22"/>
  </w:num>
  <w:num w:numId="49" w16cid:durableId="1370186330">
    <w:abstractNumId w:val="20"/>
  </w:num>
  <w:num w:numId="50" w16cid:durableId="290718407">
    <w:abstractNumId w:val="36"/>
  </w:num>
  <w:num w:numId="51" w16cid:durableId="804271004">
    <w:abstractNumId w:val="18"/>
  </w:num>
  <w:num w:numId="52" w16cid:durableId="1213075824">
    <w:abstractNumId w:val="45"/>
  </w:num>
  <w:num w:numId="53" w16cid:durableId="1263994172">
    <w:abstractNumId w:val="30"/>
  </w:num>
  <w:num w:numId="54" w16cid:durableId="1283733430">
    <w:abstractNumId w:val="1"/>
  </w:num>
  <w:num w:numId="55" w16cid:durableId="129521634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42"/>
    <w:rsid w:val="000033A9"/>
    <w:rsid w:val="00004D48"/>
    <w:rsid w:val="00007D31"/>
    <w:rsid w:val="00010514"/>
    <w:rsid w:val="0001074D"/>
    <w:rsid w:val="00010B0C"/>
    <w:rsid w:val="00012C58"/>
    <w:rsid w:val="000139AB"/>
    <w:rsid w:val="000147A0"/>
    <w:rsid w:val="000149BE"/>
    <w:rsid w:val="00016AF1"/>
    <w:rsid w:val="00017E04"/>
    <w:rsid w:val="00020564"/>
    <w:rsid w:val="00020A33"/>
    <w:rsid w:val="000216D3"/>
    <w:rsid w:val="00021C9A"/>
    <w:rsid w:val="000224D6"/>
    <w:rsid w:val="000224EB"/>
    <w:rsid w:val="00022E95"/>
    <w:rsid w:val="00023B7E"/>
    <w:rsid w:val="00024F2D"/>
    <w:rsid w:val="00026625"/>
    <w:rsid w:val="0002768F"/>
    <w:rsid w:val="000305E5"/>
    <w:rsid w:val="00031110"/>
    <w:rsid w:val="00032720"/>
    <w:rsid w:val="000328DA"/>
    <w:rsid w:val="00032F2D"/>
    <w:rsid w:val="00034DE4"/>
    <w:rsid w:val="00036312"/>
    <w:rsid w:val="00036EFA"/>
    <w:rsid w:val="00037EE6"/>
    <w:rsid w:val="00040045"/>
    <w:rsid w:val="0004013B"/>
    <w:rsid w:val="000408F5"/>
    <w:rsid w:val="0004153D"/>
    <w:rsid w:val="00041A88"/>
    <w:rsid w:val="00047FE5"/>
    <w:rsid w:val="00050C4F"/>
    <w:rsid w:val="000521FF"/>
    <w:rsid w:val="00052C0D"/>
    <w:rsid w:val="00054BAC"/>
    <w:rsid w:val="00055AA5"/>
    <w:rsid w:val="00056FEF"/>
    <w:rsid w:val="000573EA"/>
    <w:rsid w:val="00057CD7"/>
    <w:rsid w:val="000612D5"/>
    <w:rsid w:val="00064CA0"/>
    <w:rsid w:val="00065D04"/>
    <w:rsid w:val="0007126D"/>
    <w:rsid w:val="00072F6C"/>
    <w:rsid w:val="000732A0"/>
    <w:rsid w:val="000732AD"/>
    <w:rsid w:val="00074059"/>
    <w:rsid w:val="00075EBB"/>
    <w:rsid w:val="00077739"/>
    <w:rsid w:val="0008061A"/>
    <w:rsid w:val="000808D2"/>
    <w:rsid w:val="00080B44"/>
    <w:rsid w:val="00081EF2"/>
    <w:rsid w:val="0008238B"/>
    <w:rsid w:val="00083757"/>
    <w:rsid w:val="00084AF3"/>
    <w:rsid w:val="00086F12"/>
    <w:rsid w:val="00090588"/>
    <w:rsid w:val="00091851"/>
    <w:rsid w:val="00091AB9"/>
    <w:rsid w:val="00094439"/>
    <w:rsid w:val="000A082D"/>
    <w:rsid w:val="000A0CD2"/>
    <w:rsid w:val="000A1295"/>
    <w:rsid w:val="000A12DC"/>
    <w:rsid w:val="000A168B"/>
    <w:rsid w:val="000A27C6"/>
    <w:rsid w:val="000A53A8"/>
    <w:rsid w:val="000A66F9"/>
    <w:rsid w:val="000A6C6C"/>
    <w:rsid w:val="000A76D6"/>
    <w:rsid w:val="000B0F16"/>
    <w:rsid w:val="000B25AF"/>
    <w:rsid w:val="000B27ED"/>
    <w:rsid w:val="000B3466"/>
    <w:rsid w:val="000B3A28"/>
    <w:rsid w:val="000B3FFA"/>
    <w:rsid w:val="000C0C6E"/>
    <w:rsid w:val="000C1F43"/>
    <w:rsid w:val="000C33BD"/>
    <w:rsid w:val="000C49AF"/>
    <w:rsid w:val="000C5483"/>
    <w:rsid w:val="000C7659"/>
    <w:rsid w:val="000D00B9"/>
    <w:rsid w:val="000D1076"/>
    <w:rsid w:val="000D1205"/>
    <w:rsid w:val="000D173D"/>
    <w:rsid w:val="000D3465"/>
    <w:rsid w:val="000D5B56"/>
    <w:rsid w:val="000D610B"/>
    <w:rsid w:val="000E0AC0"/>
    <w:rsid w:val="000E15A8"/>
    <w:rsid w:val="000E1EA2"/>
    <w:rsid w:val="000E2C6D"/>
    <w:rsid w:val="000E38D3"/>
    <w:rsid w:val="000E50BE"/>
    <w:rsid w:val="000E65FE"/>
    <w:rsid w:val="000E737A"/>
    <w:rsid w:val="000E7843"/>
    <w:rsid w:val="000F05ED"/>
    <w:rsid w:val="000F0829"/>
    <w:rsid w:val="000F0FE6"/>
    <w:rsid w:val="000F1436"/>
    <w:rsid w:val="000F1595"/>
    <w:rsid w:val="000F1B81"/>
    <w:rsid w:val="000F1B9F"/>
    <w:rsid w:val="000F2119"/>
    <w:rsid w:val="000F2328"/>
    <w:rsid w:val="000F2AB0"/>
    <w:rsid w:val="000F41CE"/>
    <w:rsid w:val="000F4689"/>
    <w:rsid w:val="000F649F"/>
    <w:rsid w:val="001019AD"/>
    <w:rsid w:val="00101B9E"/>
    <w:rsid w:val="00101EDA"/>
    <w:rsid w:val="001023E0"/>
    <w:rsid w:val="00102545"/>
    <w:rsid w:val="001025D4"/>
    <w:rsid w:val="00102DE2"/>
    <w:rsid w:val="00103C28"/>
    <w:rsid w:val="00104296"/>
    <w:rsid w:val="00104ABD"/>
    <w:rsid w:val="00104CFD"/>
    <w:rsid w:val="001070BE"/>
    <w:rsid w:val="001112B9"/>
    <w:rsid w:val="00111853"/>
    <w:rsid w:val="001152E1"/>
    <w:rsid w:val="0011674B"/>
    <w:rsid w:val="001178B5"/>
    <w:rsid w:val="00117DB1"/>
    <w:rsid w:val="00120A49"/>
    <w:rsid w:val="00121237"/>
    <w:rsid w:val="00121C15"/>
    <w:rsid w:val="00121CBE"/>
    <w:rsid w:val="00121D0D"/>
    <w:rsid w:val="00124501"/>
    <w:rsid w:val="00124EFD"/>
    <w:rsid w:val="001255BE"/>
    <w:rsid w:val="001268D3"/>
    <w:rsid w:val="001300B9"/>
    <w:rsid w:val="00130DD0"/>
    <w:rsid w:val="001312CE"/>
    <w:rsid w:val="00134383"/>
    <w:rsid w:val="00134423"/>
    <w:rsid w:val="00135CBA"/>
    <w:rsid w:val="001371D2"/>
    <w:rsid w:val="001376E0"/>
    <w:rsid w:val="0013780B"/>
    <w:rsid w:val="001401C1"/>
    <w:rsid w:val="001420E4"/>
    <w:rsid w:val="001429F8"/>
    <w:rsid w:val="001436EB"/>
    <w:rsid w:val="00143876"/>
    <w:rsid w:val="00144F5D"/>
    <w:rsid w:val="0014523D"/>
    <w:rsid w:val="001452CD"/>
    <w:rsid w:val="001471AC"/>
    <w:rsid w:val="00147D33"/>
    <w:rsid w:val="00147E18"/>
    <w:rsid w:val="001503D6"/>
    <w:rsid w:val="00154E9E"/>
    <w:rsid w:val="001550A7"/>
    <w:rsid w:val="00155187"/>
    <w:rsid w:val="00157C49"/>
    <w:rsid w:val="001601C5"/>
    <w:rsid w:val="00161902"/>
    <w:rsid w:val="00161908"/>
    <w:rsid w:val="0016190D"/>
    <w:rsid w:val="00161E76"/>
    <w:rsid w:val="00162E7C"/>
    <w:rsid w:val="00165E81"/>
    <w:rsid w:val="001706FA"/>
    <w:rsid w:val="00171A3A"/>
    <w:rsid w:val="0017285B"/>
    <w:rsid w:val="001728E0"/>
    <w:rsid w:val="00172F68"/>
    <w:rsid w:val="00173780"/>
    <w:rsid w:val="00173F63"/>
    <w:rsid w:val="00174AC0"/>
    <w:rsid w:val="00174BD5"/>
    <w:rsid w:val="00176C0B"/>
    <w:rsid w:val="00177282"/>
    <w:rsid w:val="001779E5"/>
    <w:rsid w:val="001826DA"/>
    <w:rsid w:val="00184AC3"/>
    <w:rsid w:val="00185411"/>
    <w:rsid w:val="001857CE"/>
    <w:rsid w:val="00185EE7"/>
    <w:rsid w:val="00190071"/>
    <w:rsid w:val="00191804"/>
    <w:rsid w:val="00192E94"/>
    <w:rsid w:val="00194729"/>
    <w:rsid w:val="0019607C"/>
    <w:rsid w:val="001961A7"/>
    <w:rsid w:val="00196DF2"/>
    <w:rsid w:val="001A23D3"/>
    <w:rsid w:val="001A27B9"/>
    <w:rsid w:val="001A32B1"/>
    <w:rsid w:val="001A3D17"/>
    <w:rsid w:val="001A500D"/>
    <w:rsid w:val="001A75EA"/>
    <w:rsid w:val="001A7E81"/>
    <w:rsid w:val="001B4734"/>
    <w:rsid w:val="001B4912"/>
    <w:rsid w:val="001B5BD9"/>
    <w:rsid w:val="001B6097"/>
    <w:rsid w:val="001C0134"/>
    <w:rsid w:val="001C1FB1"/>
    <w:rsid w:val="001C38B7"/>
    <w:rsid w:val="001C6BB4"/>
    <w:rsid w:val="001D041C"/>
    <w:rsid w:val="001D05A2"/>
    <w:rsid w:val="001D1C57"/>
    <w:rsid w:val="001D2323"/>
    <w:rsid w:val="001D316C"/>
    <w:rsid w:val="001D5EE8"/>
    <w:rsid w:val="001D64C3"/>
    <w:rsid w:val="001E051E"/>
    <w:rsid w:val="001E14B6"/>
    <w:rsid w:val="001E3FCC"/>
    <w:rsid w:val="001E694D"/>
    <w:rsid w:val="001E6D3A"/>
    <w:rsid w:val="001F0D14"/>
    <w:rsid w:val="001F1B5B"/>
    <w:rsid w:val="001F2663"/>
    <w:rsid w:val="001F2865"/>
    <w:rsid w:val="001F496D"/>
    <w:rsid w:val="00201F79"/>
    <w:rsid w:val="00203854"/>
    <w:rsid w:val="00205574"/>
    <w:rsid w:val="00206628"/>
    <w:rsid w:val="00207EED"/>
    <w:rsid w:val="0021046D"/>
    <w:rsid w:val="00210EFB"/>
    <w:rsid w:val="00213CE1"/>
    <w:rsid w:val="00213DE7"/>
    <w:rsid w:val="0021471D"/>
    <w:rsid w:val="002159A6"/>
    <w:rsid w:val="00216AFE"/>
    <w:rsid w:val="00216D3B"/>
    <w:rsid w:val="00217E3D"/>
    <w:rsid w:val="0022012F"/>
    <w:rsid w:val="00221706"/>
    <w:rsid w:val="00221C15"/>
    <w:rsid w:val="00223467"/>
    <w:rsid w:val="0022730A"/>
    <w:rsid w:val="0023442A"/>
    <w:rsid w:val="00234568"/>
    <w:rsid w:val="00237411"/>
    <w:rsid w:val="002413ED"/>
    <w:rsid w:val="00241AC2"/>
    <w:rsid w:val="002427EC"/>
    <w:rsid w:val="0024280E"/>
    <w:rsid w:val="00242E15"/>
    <w:rsid w:val="00243C43"/>
    <w:rsid w:val="00244DD0"/>
    <w:rsid w:val="00246A85"/>
    <w:rsid w:val="002478AC"/>
    <w:rsid w:val="0025351A"/>
    <w:rsid w:val="00254FC0"/>
    <w:rsid w:val="002558C9"/>
    <w:rsid w:val="0025624E"/>
    <w:rsid w:val="00256C08"/>
    <w:rsid w:val="00257019"/>
    <w:rsid w:val="002603E3"/>
    <w:rsid w:val="002609FF"/>
    <w:rsid w:val="00261220"/>
    <w:rsid w:val="00262D1D"/>
    <w:rsid w:val="00266B12"/>
    <w:rsid w:val="002705DE"/>
    <w:rsid w:val="002706E7"/>
    <w:rsid w:val="002713FA"/>
    <w:rsid w:val="00271D0C"/>
    <w:rsid w:val="00273733"/>
    <w:rsid w:val="002747A4"/>
    <w:rsid w:val="00275FD6"/>
    <w:rsid w:val="002765CA"/>
    <w:rsid w:val="002769D2"/>
    <w:rsid w:val="00280C98"/>
    <w:rsid w:val="0028190B"/>
    <w:rsid w:val="00281DD3"/>
    <w:rsid w:val="0028295C"/>
    <w:rsid w:val="00287B6E"/>
    <w:rsid w:val="0029198C"/>
    <w:rsid w:val="00291B48"/>
    <w:rsid w:val="0029273C"/>
    <w:rsid w:val="0029328B"/>
    <w:rsid w:val="002932CC"/>
    <w:rsid w:val="00294CA9"/>
    <w:rsid w:val="002953E7"/>
    <w:rsid w:val="002A0848"/>
    <w:rsid w:val="002A4F9F"/>
    <w:rsid w:val="002A548D"/>
    <w:rsid w:val="002A6103"/>
    <w:rsid w:val="002A6CE2"/>
    <w:rsid w:val="002A78DD"/>
    <w:rsid w:val="002A7C5B"/>
    <w:rsid w:val="002B03CC"/>
    <w:rsid w:val="002B14BE"/>
    <w:rsid w:val="002B16D8"/>
    <w:rsid w:val="002B2A12"/>
    <w:rsid w:val="002B46C7"/>
    <w:rsid w:val="002B5FD7"/>
    <w:rsid w:val="002B7AE1"/>
    <w:rsid w:val="002C0E47"/>
    <w:rsid w:val="002C3181"/>
    <w:rsid w:val="002C31AF"/>
    <w:rsid w:val="002C50DC"/>
    <w:rsid w:val="002D098A"/>
    <w:rsid w:val="002D2EAF"/>
    <w:rsid w:val="002D39F8"/>
    <w:rsid w:val="002D4E53"/>
    <w:rsid w:val="002D4F09"/>
    <w:rsid w:val="002D5207"/>
    <w:rsid w:val="002D571F"/>
    <w:rsid w:val="002D5EAE"/>
    <w:rsid w:val="002D5F38"/>
    <w:rsid w:val="002D7316"/>
    <w:rsid w:val="002D7D9B"/>
    <w:rsid w:val="002E0C13"/>
    <w:rsid w:val="002E1B1F"/>
    <w:rsid w:val="002E46D7"/>
    <w:rsid w:val="002E4DFA"/>
    <w:rsid w:val="002E5562"/>
    <w:rsid w:val="002E5564"/>
    <w:rsid w:val="002F08F3"/>
    <w:rsid w:val="002F0F93"/>
    <w:rsid w:val="002F2532"/>
    <w:rsid w:val="002F4183"/>
    <w:rsid w:val="002F4CC3"/>
    <w:rsid w:val="002F5FB0"/>
    <w:rsid w:val="002F6C51"/>
    <w:rsid w:val="0030135B"/>
    <w:rsid w:val="003021D5"/>
    <w:rsid w:val="00302403"/>
    <w:rsid w:val="00302BE0"/>
    <w:rsid w:val="00303340"/>
    <w:rsid w:val="00303EAF"/>
    <w:rsid w:val="003054EA"/>
    <w:rsid w:val="003106DE"/>
    <w:rsid w:val="00311860"/>
    <w:rsid w:val="003123A4"/>
    <w:rsid w:val="00316C32"/>
    <w:rsid w:val="003170B2"/>
    <w:rsid w:val="0031740B"/>
    <w:rsid w:val="003216AC"/>
    <w:rsid w:val="003229FB"/>
    <w:rsid w:val="00322AC4"/>
    <w:rsid w:val="00323C90"/>
    <w:rsid w:val="00325AD6"/>
    <w:rsid w:val="00326BC6"/>
    <w:rsid w:val="00330AC1"/>
    <w:rsid w:val="003312C8"/>
    <w:rsid w:val="00333FE1"/>
    <w:rsid w:val="00334452"/>
    <w:rsid w:val="003344A5"/>
    <w:rsid w:val="003363FD"/>
    <w:rsid w:val="003368F4"/>
    <w:rsid w:val="0033713A"/>
    <w:rsid w:val="00337347"/>
    <w:rsid w:val="003420F0"/>
    <w:rsid w:val="003439E1"/>
    <w:rsid w:val="003445A3"/>
    <w:rsid w:val="0034571E"/>
    <w:rsid w:val="00345D72"/>
    <w:rsid w:val="00345FEE"/>
    <w:rsid w:val="00347468"/>
    <w:rsid w:val="00351C0D"/>
    <w:rsid w:val="003521BE"/>
    <w:rsid w:val="00352DBD"/>
    <w:rsid w:val="003541C4"/>
    <w:rsid w:val="003549FF"/>
    <w:rsid w:val="00360B83"/>
    <w:rsid w:val="00362AC7"/>
    <w:rsid w:val="003630D6"/>
    <w:rsid w:val="00364D19"/>
    <w:rsid w:val="00364F76"/>
    <w:rsid w:val="00366218"/>
    <w:rsid w:val="00370CF6"/>
    <w:rsid w:val="00371A34"/>
    <w:rsid w:val="00372381"/>
    <w:rsid w:val="00372B32"/>
    <w:rsid w:val="00373EBC"/>
    <w:rsid w:val="0037520F"/>
    <w:rsid w:val="0037669A"/>
    <w:rsid w:val="003767E7"/>
    <w:rsid w:val="00376A60"/>
    <w:rsid w:val="00376D68"/>
    <w:rsid w:val="003826A0"/>
    <w:rsid w:val="00383A30"/>
    <w:rsid w:val="00384630"/>
    <w:rsid w:val="00385151"/>
    <w:rsid w:val="00385F57"/>
    <w:rsid w:val="00386728"/>
    <w:rsid w:val="0038679B"/>
    <w:rsid w:val="00386F4C"/>
    <w:rsid w:val="00393A4A"/>
    <w:rsid w:val="00393B1D"/>
    <w:rsid w:val="00393D95"/>
    <w:rsid w:val="003955F1"/>
    <w:rsid w:val="00395794"/>
    <w:rsid w:val="003963B0"/>
    <w:rsid w:val="00397BC7"/>
    <w:rsid w:val="003A089D"/>
    <w:rsid w:val="003A192E"/>
    <w:rsid w:val="003A1E71"/>
    <w:rsid w:val="003A2927"/>
    <w:rsid w:val="003A4595"/>
    <w:rsid w:val="003A466F"/>
    <w:rsid w:val="003A5ADF"/>
    <w:rsid w:val="003A61FC"/>
    <w:rsid w:val="003A646C"/>
    <w:rsid w:val="003B09B1"/>
    <w:rsid w:val="003B2D64"/>
    <w:rsid w:val="003B4CD2"/>
    <w:rsid w:val="003B6A1E"/>
    <w:rsid w:val="003B7946"/>
    <w:rsid w:val="003C1AC7"/>
    <w:rsid w:val="003C559D"/>
    <w:rsid w:val="003C73F8"/>
    <w:rsid w:val="003C7D0F"/>
    <w:rsid w:val="003D0C0B"/>
    <w:rsid w:val="003D1680"/>
    <w:rsid w:val="003D6400"/>
    <w:rsid w:val="003D6E52"/>
    <w:rsid w:val="003D6F98"/>
    <w:rsid w:val="003D723C"/>
    <w:rsid w:val="003D7D42"/>
    <w:rsid w:val="003E10D8"/>
    <w:rsid w:val="003E11D2"/>
    <w:rsid w:val="003E1CF1"/>
    <w:rsid w:val="003E1E17"/>
    <w:rsid w:val="003E35C0"/>
    <w:rsid w:val="003E3616"/>
    <w:rsid w:val="003E449A"/>
    <w:rsid w:val="003E5233"/>
    <w:rsid w:val="003E55B7"/>
    <w:rsid w:val="003E5E55"/>
    <w:rsid w:val="003E602D"/>
    <w:rsid w:val="003E678C"/>
    <w:rsid w:val="003F2764"/>
    <w:rsid w:val="003F4E93"/>
    <w:rsid w:val="003F54A0"/>
    <w:rsid w:val="003F54DF"/>
    <w:rsid w:val="003F6186"/>
    <w:rsid w:val="003F7AF2"/>
    <w:rsid w:val="004021BA"/>
    <w:rsid w:val="00402B94"/>
    <w:rsid w:val="00403185"/>
    <w:rsid w:val="004114CD"/>
    <w:rsid w:val="00411800"/>
    <w:rsid w:val="004136DF"/>
    <w:rsid w:val="0041468C"/>
    <w:rsid w:val="00414D03"/>
    <w:rsid w:val="0041643D"/>
    <w:rsid w:val="004213F9"/>
    <w:rsid w:val="004227E4"/>
    <w:rsid w:val="00427E54"/>
    <w:rsid w:val="00430680"/>
    <w:rsid w:val="00430A74"/>
    <w:rsid w:val="00432066"/>
    <w:rsid w:val="00432449"/>
    <w:rsid w:val="00433244"/>
    <w:rsid w:val="004337A4"/>
    <w:rsid w:val="00433A25"/>
    <w:rsid w:val="004368E9"/>
    <w:rsid w:val="00436926"/>
    <w:rsid w:val="00437665"/>
    <w:rsid w:val="00437A2F"/>
    <w:rsid w:val="00440E3F"/>
    <w:rsid w:val="0044116C"/>
    <w:rsid w:val="004424AE"/>
    <w:rsid w:val="0044297B"/>
    <w:rsid w:val="004429B5"/>
    <w:rsid w:val="004435D6"/>
    <w:rsid w:val="004457B7"/>
    <w:rsid w:val="00446B28"/>
    <w:rsid w:val="00450080"/>
    <w:rsid w:val="0045095B"/>
    <w:rsid w:val="00450D77"/>
    <w:rsid w:val="004555AF"/>
    <w:rsid w:val="0045655B"/>
    <w:rsid w:val="00456BDD"/>
    <w:rsid w:val="00461EA9"/>
    <w:rsid w:val="004632DA"/>
    <w:rsid w:val="004633A5"/>
    <w:rsid w:val="00463B58"/>
    <w:rsid w:val="00463C81"/>
    <w:rsid w:val="0046437F"/>
    <w:rsid w:val="004651FB"/>
    <w:rsid w:val="00465D78"/>
    <w:rsid w:val="00466A39"/>
    <w:rsid w:val="0047072A"/>
    <w:rsid w:val="00471C3C"/>
    <w:rsid w:val="00471D19"/>
    <w:rsid w:val="00471D98"/>
    <w:rsid w:val="004722D5"/>
    <w:rsid w:val="00472880"/>
    <w:rsid w:val="004730E3"/>
    <w:rsid w:val="00474E76"/>
    <w:rsid w:val="00476779"/>
    <w:rsid w:val="00476B3C"/>
    <w:rsid w:val="00477312"/>
    <w:rsid w:val="004806E3"/>
    <w:rsid w:val="004808A8"/>
    <w:rsid w:val="00481721"/>
    <w:rsid w:val="00482571"/>
    <w:rsid w:val="00484957"/>
    <w:rsid w:val="0048506D"/>
    <w:rsid w:val="00485E77"/>
    <w:rsid w:val="004866CC"/>
    <w:rsid w:val="004871C9"/>
    <w:rsid w:val="00493AFC"/>
    <w:rsid w:val="00496D7B"/>
    <w:rsid w:val="00497E90"/>
    <w:rsid w:val="004A130F"/>
    <w:rsid w:val="004A68C0"/>
    <w:rsid w:val="004A6AFD"/>
    <w:rsid w:val="004B09CF"/>
    <w:rsid w:val="004B0B62"/>
    <w:rsid w:val="004B3B74"/>
    <w:rsid w:val="004B4D06"/>
    <w:rsid w:val="004B5266"/>
    <w:rsid w:val="004B5361"/>
    <w:rsid w:val="004B58D3"/>
    <w:rsid w:val="004B5FE4"/>
    <w:rsid w:val="004C019B"/>
    <w:rsid w:val="004C0F56"/>
    <w:rsid w:val="004C5353"/>
    <w:rsid w:val="004C6A26"/>
    <w:rsid w:val="004C74DA"/>
    <w:rsid w:val="004D0473"/>
    <w:rsid w:val="004D059B"/>
    <w:rsid w:val="004D1CA1"/>
    <w:rsid w:val="004D1E0D"/>
    <w:rsid w:val="004D1F4A"/>
    <w:rsid w:val="004D244A"/>
    <w:rsid w:val="004D2E14"/>
    <w:rsid w:val="004D2FBD"/>
    <w:rsid w:val="004D5038"/>
    <w:rsid w:val="004D5A7B"/>
    <w:rsid w:val="004D5F8E"/>
    <w:rsid w:val="004D6376"/>
    <w:rsid w:val="004D637B"/>
    <w:rsid w:val="004D645A"/>
    <w:rsid w:val="004D78C3"/>
    <w:rsid w:val="004E07D6"/>
    <w:rsid w:val="004E0919"/>
    <w:rsid w:val="004E1334"/>
    <w:rsid w:val="004E322F"/>
    <w:rsid w:val="004E4DFB"/>
    <w:rsid w:val="004E6021"/>
    <w:rsid w:val="004E703F"/>
    <w:rsid w:val="004F02FE"/>
    <w:rsid w:val="004F22A6"/>
    <w:rsid w:val="004F3129"/>
    <w:rsid w:val="004F4DEB"/>
    <w:rsid w:val="004F4FBB"/>
    <w:rsid w:val="004F56E4"/>
    <w:rsid w:val="004F58FC"/>
    <w:rsid w:val="004F63A7"/>
    <w:rsid w:val="00502D81"/>
    <w:rsid w:val="005032A7"/>
    <w:rsid w:val="0050380C"/>
    <w:rsid w:val="005057B7"/>
    <w:rsid w:val="0050656F"/>
    <w:rsid w:val="0050666B"/>
    <w:rsid w:val="00510B0A"/>
    <w:rsid w:val="0051245D"/>
    <w:rsid w:val="00512D32"/>
    <w:rsid w:val="00512ED4"/>
    <w:rsid w:val="00514A5D"/>
    <w:rsid w:val="00515341"/>
    <w:rsid w:val="00516BFE"/>
    <w:rsid w:val="00517ED6"/>
    <w:rsid w:val="005207C2"/>
    <w:rsid w:val="005253FE"/>
    <w:rsid w:val="00525D4A"/>
    <w:rsid w:val="00526F7C"/>
    <w:rsid w:val="00530E49"/>
    <w:rsid w:val="00531563"/>
    <w:rsid w:val="00532E3D"/>
    <w:rsid w:val="00536AC2"/>
    <w:rsid w:val="005370DE"/>
    <w:rsid w:val="0054042E"/>
    <w:rsid w:val="0054069A"/>
    <w:rsid w:val="00541B22"/>
    <w:rsid w:val="00543229"/>
    <w:rsid w:val="005432A1"/>
    <w:rsid w:val="005459EE"/>
    <w:rsid w:val="00546421"/>
    <w:rsid w:val="00552023"/>
    <w:rsid w:val="0055268C"/>
    <w:rsid w:val="005533C9"/>
    <w:rsid w:val="00553965"/>
    <w:rsid w:val="0055509B"/>
    <w:rsid w:val="0055564C"/>
    <w:rsid w:val="00555A90"/>
    <w:rsid w:val="0055785E"/>
    <w:rsid w:val="00561136"/>
    <w:rsid w:val="00561D7A"/>
    <w:rsid w:val="00562A05"/>
    <w:rsid w:val="00562D50"/>
    <w:rsid w:val="00563B56"/>
    <w:rsid w:val="005657D9"/>
    <w:rsid w:val="0056641C"/>
    <w:rsid w:val="00567877"/>
    <w:rsid w:val="00567A99"/>
    <w:rsid w:val="00570BE6"/>
    <w:rsid w:val="00571389"/>
    <w:rsid w:val="00573785"/>
    <w:rsid w:val="00573C8E"/>
    <w:rsid w:val="00574486"/>
    <w:rsid w:val="0057481E"/>
    <w:rsid w:val="00576270"/>
    <w:rsid w:val="0057680F"/>
    <w:rsid w:val="005775C1"/>
    <w:rsid w:val="005803A4"/>
    <w:rsid w:val="00580CDB"/>
    <w:rsid w:val="005833EA"/>
    <w:rsid w:val="00583E48"/>
    <w:rsid w:val="005843F9"/>
    <w:rsid w:val="0058555C"/>
    <w:rsid w:val="00585AB2"/>
    <w:rsid w:val="00587513"/>
    <w:rsid w:val="00590906"/>
    <w:rsid w:val="0059124E"/>
    <w:rsid w:val="00591598"/>
    <w:rsid w:val="005918BE"/>
    <w:rsid w:val="00593A74"/>
    <w:rsid w:val="00593CF1"/>
    <w:rsid w:val="005958EB"/>
    <w:rsid w:val="00595C17"/>
    <w:rsid w:val="00596AFB"/>
    <w:rsid w:val="00597CDC"/>
    <w:rsid w:val="005A0E1F"/>
    <w:rsid w:val="005A36B5"/>
    <w:rsid w:val="005A425C"/>
    <w:rsid w:val="005A44C3"/>
    <w:rsid w:val="005A4A33"/>
    <w:rsid w:val="005A5413"/>
    <w:rsid w:val="005A59E3"/>
    <w:rsid w:val="005A5EF7"/>
    <w:rsid w:val="005A6846"/>
    <w:rsid w:val="005A6D67"/>
    <w:rsid w:val="005B1335"/>
    <w:rsid w:val="005B30E8"/>
    <w:rsid w:val="005B3C44"/>
    <w:rsid w:val="005B6323"/>
    <w:rsid w:val="005C00B2"/>
    <w:rsid w:val="005C024F"/>
    <w:rsid w:val="005C1CA0"/>
    <w:rsid w:val="005C4ACB"/>
    <w:rsid w:val="005C65C8"/>
    <w:rsid w:val="005D136E"/>
    <w:rsid w:val="005D16A2"/>
    <w:rsid w:val="005D2268"/>
    <w:rsid w:val="005D232B"/>
    <w:rsid w:val="005D31EC"/>
    <w:rsid w:val="005D377F"/>
    <w:rsid w:val="005D6BF0"/>
    <w:rsid w:val="005D6FEC"/>
    <w:rsid w:val="005E0C7C"/>
    <w:rsid w:val="005E2332"/>
    <w:rsid w:val="005E3235"/>
    <w:rsid w:val="005E3748"/>
    <w:rsid w:val="005E40DC"/>
    <w:rsid w:val="005E42A8"/>
    <w:rsid w:val="005F17F2"/>
    <w:rsid w:val="005F2153"/>
    <w:rsid w:val="005F49E2"/>
    <w:rsid w:val="005F51D4"/>
    <w:rsid w:val="005F76B7"/>
    <w:rsid w:val="00600C88"/>
    <w:rsid w:val="00601297"/>
    <w:rsid w:val="0060146D"/>
    <w:rsid w:val="00602584"/>
    <w:rsid w:val="00602CFB"/>
    <w:rsid w:val="00604897"/>
    <w:rsid w:val="006076E0"/>
    <w:rsid w:val="00607A21"/>
    <w:rsid w:val="00610889"/>
    <w:rsid w:val="00611281"/>
    <w:rsid w:val="006115A2"/>
    <w:rsid w:val="00612851"/>
    <w:rsid w:val="0061343F"/>
    <w:rsid w:val="0061429A"/>
    <w:rsid w:val="00614897"/>
    <w:rsid w:val="00617245"/>
    <w:rsid w:val="006177BF"/>
    <w:rsid w:val="00617969"/>
    <w:rsid w:val="00621DA1"/>
    <w:rsid w:val="00622AFA"/>
    <w:rsid w:val="00622FB1"/>
    <w:rsid w:val="00624D5D"/>
    <w:rsid w:val="00626205"/>
    <w:rsid w:val="006329DF"/>
    <w:rsid w:val="00632D64"/>
    <w:rsid w:val="00633624"/>
    <w:rsid w:val="0063425D"/>
    <w:rsid w:val="00635F93"/>
    <w:rsid w:val="0063713A"/>
    <w:rsid w:val="00640C1D"/>
    <w:rsid w:val="00640DE3"/>
    <w:rsid w:val="00641A65"/>
    <w:rsid w:val="006425AF"/>
    <w:rsid w:val="006430D8"/>
    <w:rsid w:val="0064397E"/>
    <w:rsid w:val="00643A38"/>
    <w:rsid w:val="00644741"/>
    <w:rsid w:val="006474F2"/>
    <w:rsid w:val="0065025B"/>
    <w:rsid w:val="006508B7"/>
    <w:rsid w:val="00651593"/>
    <w:rsid w:val="006528E6"/>
    <w:rsid w:val="00654B97"/>
    <w:rsid w:val="00655405"/>
    <w:rsid w:val="0065777D"/>
    <w:rsid w:val="00657F29"/>
    <w:rsid w:val="00661796"/>
    <w:rsid w:val="00661A11"/>
    <w:rsid w:val="00661CD0"/>
    <w:rsid w:val="00665296"/>
    <w:rsid w:val="0066615B"/>
    <w:rsid w:val="0066743C"/>
    <w:rsid w:val="006674CD"/>
    <w:rsid w:val="00670B30"/>
    <w:rsid w:val="006711A6"/>
    <w:rsid w:val="00671280"/>
    <w:rsid w:val="00672151"/>
    <w:rsid w:val="006723C3"/>
    <w:rsid w:val="00676147"/>
    <w:rsid w:val="00676451"/>
    <w:rsid w:val="00676576"/>
    <w:rsid w:val="00676A6B"/>
    <w:rsid w:val="00677C32"/>
    <w:rsid w:val="00680F15"/>
    <w:rsid w:val="00681CB8"/>
    <w:rsid w:val="00682DA6"/>
    <w:rsid w:val="00683C12"/>
    <w:rsid w:val="00684431"/>
    <w:rsid w:val="0068644E"/>
    <w:rsid w:val="00687BD4"/>
    <w:rsid w:val="006901D0"/>
    <w:rsid w:val="00690626"/>
    <w:rsid w:val="00691BBC"/>
    <w:rsid w:val="00693E1E"/>
    <w:rsid w:val="00693F2E"/>
    <w:rsid w:val="00694155"/>
    <w:rsid w:val="0069617B"/>
    <w:rsid w:val="00696429"/>
    <w:rsid w:val="006A136A"/>
    <w:rsid w:val="006A1D9E"/>
    <w:rsid w:val="006A28FA"/>
    <w:rsid w:val="006A33CB"/>
    <w:rsid w:val="006A3509"/>
    <w:rsid w:val="006A3705"/>
    <w:rsid w:val="006A3877"/>
    <w:rsid w:val="006A4083"/>
    <w:rsid w:val="006A4A64"/>
    <w:rsid w:val="006A57AD"/>
    <w:rsid w:val="006A5C4B"/>
    <w:rsid w:val="006B102B"/>
    <w:rsid w:val="006B1BD4"/>
    <w:rsid w:val="006B1F9A"/>
    <w:rsid w:val="006B33A6"/>
    <w:rsid w:val="006B4CD4"/>
    <w:rsid w:val="006B6E7D"/>
    <w:rsid w:val="006B7EE2"/>
    <w:rsid w:val="006C05DB"/>
    <w:rsid w:val="006C118D"/>
    <w:rsid w:val="006C334D"/>
    <w:rsid w:val="006C47E5"/>
    <w:rsid w:val="006D1296"/>
    <w:rsid w:val="006D4295"/>
    <w:rsid w:val="006D61D6"/>
    <w:rsid w:val="006D6324"/>
    <w:rsid w:val="006E0445"/>
    <w:rsid w:val="006E05BB"/>
    <w:rsid w:val="006E12A5"/>
    <w:rsid w:val="006E2C2E"/>
    <w:rsid w:val="006E39A9"/>
    <w:rsid w:val="006E3A97"/>
    <w:rsid w:val="006E50FB"/>
    <w:rsid w:val="006E6642"/>
    <w:rsid w:val="006E6DB0"/>
    <w:rsid w:val="006F1EC1"/>
    <w:rsid w:val="006F2E60"/>
    <w:rsid w:val="006F5003"/>
    <w:rsid w:val="006F50D3"/>
    <w:rsid w:val="0070217E"/>
    <w:rsid w:val="00703F24"/>
    <w:rsid w:val="007067B2"/>
    <w:rsid w:val="00710966"/>
    <w:rsid w:val="00712391"/>
    <w:rsid w:val="00714E8B"/>
    <w:rsid w:val="007152C4"/>
    <w:rsid w:val="00715A18"/>
    <w:rsid w:val="0072147E"/>
    <w:rsid w:val="00721485"/>
    <w:rsid w:val="007221E1"/>
    <w:rsid w:val="007229FB"/>
    <w:rsid w:val="00723A80"/>
    <w:rsid w:val="00723B3C"/>
    <w:rsid w:val="007242EA"/>
    <w:rsid w:val="00725465"/>
    <w:rsid w:val="007264C6"/>
    <w:rsid w:val="007300E2"/>
    <w:rsid w:val="00733D83"/>
    <w:rsid w:val="00733E0F"/>
    <w:rsid w:val="00734269"/>
    <w:rsid w:val="0073455E"/>
    <w:rsid w:val="007347B9"/>
    <w:rsid w:val="00734D44"/>
    <w:rsid w:val="00736355"/>
    <w:rsid w:val="007368E5"/>
    <w:rsid w:val="00736B29"/>
    <w:rsid w:val="0074167B"/>
    <w:rsid w:val="00742275"/>
    <w:rsid w:val="0074406A"/>
    <w:rsid w:val="00744672"/>
    <w:rsid w:val="00747F93"/>
    <w:rsid w:val="00752D8D"/>
    <w:rsid w:val="00753AA6"/>
    <w:rsid w:val="00755A71"/>
    <w:rsid w:val="00760E1B"/>
    <w:rsid w:val="00760EF7"/>
    <w:rsid w:val="00761177"/>
    <w:rsid w:val="00761767"/>
    <w:rsid w:val="007648F9"/>
    <w:rsid w:val="0076518D"/>
    <w:rsid w:val="00765BC5"/>
    <w:rsid w:val="007670D7"/>
    <w:rsid w:val="007675A8"/>
    <w:rsid w:val="00767B1A"/>
    <w:rsid w:val="00770C2E"/>
    <w:rsid w:val="0077217D"/>
    <w:rsid w:val="00775190"/>
    <w:rsid w:val="00775941"/>
    <w:rsid w:val="00775D16"/>
    <w:rsid w:val="00776316"/>
    <w:rsid w:val="00781FAE"/>
    <w:rsid w:val="00782C31"/>
    <w:rsid w:val="00783121"/>
    <w:rsid w:val="00783319"/>
    <w:rsid w:val="00783D09"/>
    <w:rsid w:val="0078568C"/>
    <w:rsid w:val="00790014"/>
    <w:rsid w:val="00790A32"/>
    <w:rsid w:val="007914E3"/>
    <w:rsid w:val="00792041"/>
    <w:rsid w:val="00794FAD"/>
    <w:rsid w:val="00795006"/>
    <w:rsid w:val="007951E1"/>
    <w:rsid w:val="00795C0D"/>
    <w:rsid w:val="007961DD"/>
    <w:rsid w:val="007967A1"/>
    <w:rsid w:val="00796955"/>
    <w:rsid w:val="00797B23"/>
    <w:rsid w:val="007A48FC"/>
    <w:rsid w:val="007A6E9F"/>
    <w:rsid w:val="007A7232"/>
    <w:rsid w:val="007B1361"/>
    <w:rsid w:val="007B2137"/>
    <w:rsid w:val="007B2A93"/>
    <w:rsid w:val="007B394F"/>
    <w:rsid w:val="007B6720"/>
    <w:rsid w:val="007C2974"/>
    <w:rsid w:val="007C4162"/>
    <w:rsid w:val="007C4344"/>
    <w:rsid w:val="007C4794"/>
    <w:rsid w:val="007C5DC4"/>
    <w:rsid w:val="007C6E9A"/>
    <w:rsid w:val="007D2EA6"/>
    <w:rsid w:val="007D3313"/>
    <w:rsid w:val="007D3A96"/>
    <w:rsid w:val="007D3D55"/>
    <w:rsid w:val="007D5125"/>
    <w:rsid w:val="007D5EBF"/>
    <w:rsid w:val="007D7AD2"/>
    <w:rsid w:val="007E0918"/>
    <w:rsid w:val="007E0D5B"/>
    <w:rsid w:val="007E149C"/>
    <w:rsid w:val="007E1844"/>
    <w:rsid w:val="007E3D31"/>
    <w:rsid w:val="007E53FB"/>
    <w:rsid w:val="007E6E36"/>
    <w:rsid w:val="007E79FA"/>
    <w:rsid w:val="007F0161"/>
    <w:rsid w:val="007F04B8"/>
    <w:rsid w:val="007F11A7"/>
    <w:rsid w:val="007F1566"/>
    <w:rsid w:val="007F31EC"/>
    <w:rsid w:val="007F3514"/>
    <w:rsid w:val="007F3B5F"/>
    <w:rsid w:val="007F4830"/>
    <w:rsid w:val="007F48F9"/>
    <w:rsid w:val="007F4FD5"/>
    <w:rsid w:val="007F5E46"/>
    <w:rsid w:val="007F706C"/>
    <w:rsid w:val="007F7158"/>
    <w:rsid w:val="007F7B0A"/>
    <w:rsid w:val="00800368"/>
    <w:rsid w:val="008003B5"/>
    <w:rsid w:val="00800861"/>
    <w:rsid w:val="00803545"/>
    <w:rsid w:val="00803ED6"/>
    <w:rsid w:val="0080454C"/>
    <w:rsid w:val="00807EF5"/>
    <w:rsid w:val="00810311"/>
    <w:rsid w:val="008104AB"/>
    <w:rsid w:val="008112FF"/>
    <w:rsid w:val="00811823"/>
    <w:rsid w:val="008119DC"/>
    <w:rsid w:val="00813620"/>
    <w:rsid w:val="0081436B"/>
    <w:rsid w:val="00815EFA"/>
    <w:rsid w:val="00815F96"/>
    <w:rsid w:val="00816D8D"/>
    <w:rsid w:val="00817390"/>
    <w:rsid w:val="008213DC"/>
    <w:rsid w:val="0082168C"/>
    <w:rsid w:val="008220CA"/>
    <w:rsid w:val="00822F71"/>
    <w:rsid w:val="00824C0F"/>
    <w:rsid w:val="00826F5A"/>
    <w:rsid w:val="00827589"/>
    <w:rsid w:val="0083180E"/>
    <w:rsid w:val="00831F5C"/>
    <w:rsid w:val="008334A4"/>
    <w:rsid w:val="00833AD7"/>
    <w:rsid w:val="00834214"/>
    <w:rsid w:val="00834C5E"/>
    <w:rsid w:val="0083584A"/>
    <w:rsid w:val="00835F78"/>
    <w:rsid w:val="008362EC"/>
    <w:rsid w:val="0083636F"/>
    <w:rsid w:val="00836ABD"/>
    <w:rsid w:val="00836B33"/>
    <w:rsid w:val="008404AD"/>
    <w:rsid w:val="00841087"/>
    <w:rsid w:val="0084195F"/>
    <w:rsid w:val="00842597"/>
    <w:rsid w:val="00842D06"/>
    <w:rsid w:val="00843139"/>
    <w:rsid w:val="00843244"/>
    <w:rsid w:val="00843C8A"/>
    <w:rsid w:val="008445AF"/>
    <w:rsid w:val="00847446"/>
    <w:rsid w:val="00852DA8"/>
    <w:rsid w:val="0085347E"/>
    <w:rsid w:val="0085434D"/>
    <w:rsid w:val="00854B18"/>
    <w:rsid w:val="0085540A"/>
    <w:rsid w:val="008556B5"/>
    <w:rsid w:val="00856534"/>
    <w:rsid w:val="008565CD"/>
    <w:rsid w:val="00857C7A"/>
    <w:rsid w:val="00860A66"/>
    <w:rsid w:val="00860DDF"/>
    <w:rsid w:val="0086148E"/>
    <w:rsid w:val="00861C53"/>
    <w:rsid w:val="0086237D"/>
    <w:rsid w:val="00862DB9"/>
    <w:rsid w:val="0086331B"/>
    <w:rsid w:val="0086384D"/>
    <w:rsid w:val="00863C40"/>
    <w:rsid w:val="00863F17"/>
    <w:rsid w:val="008646E2"/>
    <w:rsid w:val="00865C99"/>
    <w:rsid w:val="008670F7"/>
    <w:rsid w:val="0087047A"/>
    <w:rsid w:val="008707CE"/>
    <w:rsid w:val="00873E4E"/>
    <w:rsid w:val="00874756"/>
    <w:rsid w:val="00874D8D"/>
    <w:rsid w:val="0087608E"/>
    <w:rsid w:val="00876DB8"/>
    <w:rsid w:val="0087702D"/>
    <w:rsid w:val="00877CA3"/>
    <w:rsid w:val="00877D73"/>
    <w:rsid w:val="008804BC"/>
    <w:rsid w:val="00881C73"/>
    <w:rsid w:val="00882713"/>
    <w:rsid w:val="00883BFE"/>
    <w:rsid w:val="008849B3"/>
    <w:rsid w:val="008870C3"/>
    <w:rsid w:val="00890C69"/>
    <w:rsid w:val="00891D5F"/>
    <w:rsid w:val="00892AD9"/>
    <w:rsid w:val="00892FAA"/>
    <w:rsid w:val="008A2915"/>
    <w:rsid w:val="008A3583"/>
    <w:rsid w:val="008A398F"/>
    <w:rsid w:val="008A3C71"/>
    <w:rsid w:val="008A5A10"/>
    <w:rsid w:val="008A68C2"/>
    <w:rsid w:val="008B0B65"/>
    <w:rsid w:val="008B0DEC"/>
    <w:rsid w:val="008B4625"/>
    <w:rsid w:val="008B5110"/>
    <w:rsid w:val="008C1113"/>
    <w:rsid w:val="008C2059"/>
    <w:rsid w:val="008C26D8"/>
    <w:rsid w:val="008C30C7"/>
    <w:rsid w:val="008C33C9"/>
    <w:rsid w:val="008C36A0"/>
    <w:rsid w:val="008C451B"/>
    <w:rsid w:val="008C4CFB"/>
    <w:rsid w:val="008C7230"/>
    <w:rsid w:val="008C7BE3"/>
    <w:rsid w:val="008D0FDE"/>
    <w:rsid w:val="008D13C6"/>
    <w:rsid w:val="008D198F"/>
    <w:rsid w:val="008D24F8"/>
    <w:rsid w:val="008D3B8F"/>
    <w:rsid w:val="008D7775"/>
    <w:rsid w:val="008D7E8E"/>
    <w:rsid w:val="008E1032"/>
    <w:rsid w:val="008E189F"/>
    <w:rsid w:val="008E1C21"/>
    <w:rsid w:val="008E3376"/>
    <w:rsid w:val="008E7531"/>
    <w:rsid w:val="008F060A"/>
    <w:rsid w:val="008F1526"/>
    <w:rsid w:val="008F17D1"/>
    <w:rsid w:val="008F739E"/>
    <w:rsid w:val="00900662"/>
    <w:rsid w:val="00901A29"/>
    <w:rsid w:val="00901B67"/>
    <w:rsid w:val="00902CBF"/>
    <w:rsid w:val="009030C2"/>
    <w:rsid w:val="009034F8"/>
    <w:rsid w:val="009037CE"/>
    <w:rsid w:val="00903C74"/>
    <w:rsid w:val="00904805"/>
    <w:rsid w:val="009052B9"/>
    <w:rsid w:val="00906297"/>
    <w:rsid w:val="00906B93"/>
    <w:rsid w:val="00907905"/>
    <w:rsid w:val="00910AB1"/>
    <w:rsid w:val="0091195D"/>
    <w:rsid w:val="00912108"/>
    <w:rsid w:val="00912A08"/>
    <w:rsid w:val="009140DE"/>
    <w:rsid w:val="00914D8A"/>
    <w:rsid w:val="009156B2"/>
    <w:rsid w:val="00915E7A"/>
    <w:rsid w:val="00915FB1"/>
    <w:rsid w:val="0091771A"/>
    <w:rsid w:val="00920901"/>
    <w:rsid w:val="00922A8F"/>
    <w:rsid w:val="00922DD5"/>
    <w:rsid w:val="00924D95"/>
    <w:rsid w:val="00925C81"/>
    <w:rsid w:val="009261DE"/>
    <w:rsid w:val="00926FAA"/>
    <w:rsid w:val="00931E42"/>
    <w:rsid w:val="0093212D"/>
    <w:rsid w:val="0093303B"/>
    <w:rsid w:val="009340DF"/>
    <w:rsid w:val="009340E3"/>
    <w:rsid w:val="0093768A"/>
    <w:rsid w:val="009428B3"/>
    <w:rsid w:val="0094348B"/>
    <w:rsid w:val="00943A62"/>
    <w:rsid w:val="00944181"/>
    <w:rsid w:val="00944CC7"/>
    <w:rsid w:val="00944F88"/>
    <w:rsid w:val="009471C1"/>
    <w:rsid w:val="0095006A"/>
    <w:rsid w:val="009516BC"/>
    <w:rsid w:val="009527BE"/>
    <w:rsid w:val="009529BB"/>
    <w:rsid w:val="00953CB9"/>
    <w:rsid w:val="00953F44"/>
    <w:rsid w:val="009540D5"/>
    <w:rsid w:val="00954DBE"/>
    <w:rsid w:val="00955D0E"/>
    <w:rsid w:val="009565AB"/>
    <w:rsid w:val="00957FA7"/>
    <w:rsid w:val="009607B9"/>
    <w:rsid w:val="00960C75"/>
    <w:rsid w:val="0096346F"/>
    <w:rsid w:val="00963A65"/>
    <w:rsid w:val="00963C0D"/>
    <w:rsid w:val="009640DF"/>
    <w:rsid w:val="00965661"/>
    <w:rsid w:val="009658A3"/>
    <w:rsid w:val="00970581"/>
    <w:rsid w:val="009720F3"/>
    <w:rsid w:val="009722C0"/>
    <w:rsid w:val="00975273"/>
    <w:rsid w:val="00976935"/>
    <w:rsid w:val="0097718A"/>
    <w:rsid w:val="00980EF5"/>
    <w:rsid w:val="00981965"/>
    <w:rsid w:val="00981F55"/>
    <w:rsid w:val="009828B3"/>
    <w:rsid w:val="00983AEB"/>
    <w:rsid w:val="009858BA"/>
    <w:rsid w:val="00985E58"/>
    <w:rsid w:val="009874E2"/>
    <w:rsid w:val="00987B97"/>
    <w:rsid w:val="009901A9"/>
    <w:rsid w:val="0099121C"/>
    <w:rsid w:val="00991525"/>
    <w:rsid w:val="009930F9"/>
    <w:rsid w:val="00993F82"/>
    <w:rsid w:val="009941DC"/>
    <w:rsid w:val="009944BC"/>
    <w:rsid w:val="0099578F"/>
    <w:rsid w:val="00995B10"/>
    <w:rsid w:val="009961C6"/>
    <w:rsid w:val="009A01E4"/>
    <w:rsid w:val="009A1B85"/>
    <w:rsid w:val="009A2713"/>
    <w:rsid w:val="009A7F60"/>
    <w:rsid w:val="009B074A"/>
    <w:rsid w:val="009B22CA"/>
    <w:rsid w:val="009B315B"/>
    <w:rsid w:val="009B316B"/>
    <w:rsid w:val="009B436F"/>
    <w:rsid w:val="009B4E4F"/>
    <w:rsid w:val="009B5F92"/>
    <w:rsid w:val="009B6DA7"/>
    <w:rsid w:val="009B76EA"/>
    <w:rsid w:val="009B7834"/>
    <w:rsid w:val="009B7B27"/>
    <w:rsid w:val="009B7B71"/>
    <w:rsid w:val="009C1B9A"/>
    <w:rsid w:val="009C3FF6"/>
    <w:rsid w:val="009D07DC"/>
    <w:rsid w:val="009D0FC3"/>
    <w:rsid w:val="009D1285"/>
    <w:rsid w:val="009D49EE"/>
    <w:rsid w:val="009D53AA"/>
    <w:rsid w:val="009D5548"/>
    <w:rsid w:val="009D5D31"/>
    <w:rsid w:val="009D6E7B"/>
    <w:rsid w:val="009D6EF6"/>
    <w:rsid w:val="009D76FA"/>
    <w:rsid w:val="009E03D7"/>
    <w:rsid w:val="009E13EE"/>
    <w:rsid w:val="009E1E98"/>
    <w:rsid w:val="009E23D8"/>
    <w:rsid w:val="009E2829"/>
    <w:rsid w:val="009E2857"/>
    <w:rsid w:val="009E28EB"/>
    <w:rsid w:val="009E31A9"/>
    <w:rsid w:val="009E336F"/>
    <w:rsid w:val="009E5C34"/>
    <w:rsid w:val="009E6A0A"/>
    <w:rsid w:val="009F0E1A"/>
    <w:rsid w:val="009F31FA"/>
    <w:rsid w:val="009F4394"/>
    <w:rsid w:val="009F510F"/>
    <w:rsid w:val="009F5242"/>
    <w:rsid w:val="009F638D"/>
    <w:rsid w:val="009F788B"/>
    <w:rsid w:val="00A00920"/>
    <w:rsid w:val="00A0139C"/>
    <w:rsid w:val="00A01CA6"/>
    <w:rsid w:val="00A02931"/>
    <w:rsid w:val="00A07F61"/>
    <w:rsid w:val="00A119D5"/>
    <w:rsid w:val="00A13D41"/>
    <w:rsid w:val="00A14362"/>
    <w:rsid w:val="00A15378"/>
    <w:rsid w:val="00A1705F"/>
    <w:rsid w:val="00A2045E"/>
    <w:rsid w:val="00A211EF"/>
    <w:rsid w:val="00A21C4E"/>
    <w:rsid w:val="00A220C5"/>
    <w:rsid w:val="00A238FC"/>
    <w:rsid w:val="00A25EEA"/>
    <w:rsid w:val="00A26EA1"/>
    <w:rsid w:val="00A26F58"/>
    <w:rsid w:val="00A271D6"/>
    <w:rsid w:val="00A27AAD"/>
    <w:rsid w:val="00A3177F"/>
    <w:rsid w:val="00A31B7D"/>
    <w:rsid w:val="00A342D2"/>
    <w:rsid w:val="00A34838"/>
    <w:rsid w:val="00A354DD"/>
    <w:rsid w:val="00A35F24"/>
    <w:rsid w:val="00A36841"/>
    <w:rsid w:val="00A37042"/>
    <w:rsid w:val="00A37043"/>
    <w:rsid w:val="00A40A88"/>
    <w:rsid w:val="00A42725"/>
    <w:rsid w:val="00A4334D"/>
    <w:rsid w:val="00A467C9"/>
    <w:rsid w:val="00A46ECF"/>
    <w:rsid w:val="00A51811"/>
    <w:rsid w:val="00A5238E"/>
    <w:rsid w:val="00A529C0"/>
    <w:rsid w:val="00A52D29"/>
    <w:rsid w:val="00A532A7"/>
    <w:rsid w:val="00A573E7"/>
    <w:rsid w:val="00A57729"/>
    <w:rsid w:val="00A57B37"/>
    <w:rsid w:val="00A57CDE"/>
    <w:rsid w:val="00A60407"/>
    <w:rsid w:val="00A621CA"/>
    <w:rsid w:val="00A63522"/>
    <w:rsid w:val="00A639D3"/>
    <w:rsid w:val="00A63C0E"/>
    <w:rsid w:val="00A64C32"/>
    <w:rsid w:val="00A65C9A"/>
    <w:rsid w:val="00A714E5"/>
    <w:rsid w:val="00A72E63"/>
    <w:rsid w:val="00A76D9C"/>
    <w:rsid w:val="00A82335"/>
    <w:rsid w:val="00A834F1"/>
    <w:rsid w:val="00A85070"/>
    <w:rsid w:val="00A87447"/>
    <w:rsid w:val="00A90C61"/>
    <w:rsid w:val="00A91044"/>
    <w:rsid w:val="00A914C9"/>
    <w:rsid w:val="00A940A9"/>
    <w:rsid w:val="00A95A1B"/>
    <w:rsid w:val="00A96237"/>
    <w:rsid w:val="00A97133"/>
    <w:rsid w:val="00A975A1"/>
    <w:rsid w:val="00AA1F24"/>
    <w:rsid w:val="00AA2519"/>
    <w:rsid w:val="00AA291A"/>
    <w:rsid w:val="00AA2947"/>
    <w:rsid w:val="00AA3D26"/>
    <w:rsid w:val="00AA4853"/>
    <w:rsid w:val="00AA597D"/>
    <w:rsid w:val="00AA6F2C"/>
    <w:rsid w:val="00AA741C"/>
    <w:rsid w:val="00AA761D"/>
    <w:rsid w:val="00AB24BB"/>
    <w:rsid w:val="00AB3582"/>
    <w:rsid w:val="00AB4FBE"/>
    <w:rsid w:val="00AB4FC7"/>
    <w:rsid w:val="00AB59E8"/>
    <w:rsid w:val="00AB6E7B"/>
    <w:rsid w:val="00AB6FD5"/>
    <w:rsid w:val="00AB7B55"/>
    <w:rsid w:val="00AB7D62"/>
    <w:rsid w:val="00AC01ED"/>
    <w:rsid w:val="00AC11E1"/>
    <w:rsid w:val="00AC1504"/>
    <w:rsid w:val="00AC1B39"/>
    <w:rsid w:val="00AC3980"/>
    <w:rsid w:val="00AC3D65"/>
    <w:rsid w:val="00AC4286"/>
    <w:rsid w:val="00AC5781"/>
    <w:rsid w:val="00AC61BC"/>
    <w:rsid w:val="00AC6586"/>
    <w:rsid w:val="00AC68BD"/>
    <w:rsid w:val="00AC7266"/>
    <w:rsid w:val="00AC7E7D"/>
    <w:rsid w:val="00AD1123"/>
    <w:rsid w:val="00AD1A67"/>
    <w:rsid w:val="00AD4ED1"/>
    <w:rsid w:val="00AD6B65"/>
    <w:rsid w:val="00AD7A42"/>
    <w:rsid w:val="00AE00D0"/>
    <w:rsid w:val="00AE09B2"/>
    <w:rsid w:val="00AE3908"/>
    <w:rsid w:val="00AE4128"/>
    <w:rsid w:val="00AE44BC"/>
    <w:rsid w:val="00AE4738"/>
    <w:rsid w:val="00AE4FD1"/>
    <w:rsid w:val="00AE518F"/>
    <w:rsid w:val="00AF2040"/>
    <w:rsid w:val="00AF2C87"/>
    <w:rsid w:val="00AF35AF"/>
    <w:rsid w:val="00AF37A5"/>
    <w:rsid w:val="00AF47F4"/>
    <w:rsid w:val="00AF4B20"/>
    <w:rsid w:val="00AF4FC0"/>
    <w:rsid w:val="00AF62BB"/>
    <w:rsid w:val="00AF6A0A"/>
    <w:rsid w:val="00AF6B68"/>
    <w:rsid w:val="00AF7C54"/>
    <w:rsid w:val="00B0098D"/>
    <w:rsid w:val="00B01F2D"/>
    <w:rsid w:val="00B02129"/>
    <w:rsid w:val="00B024B1"/>
    <w:rsid w:val="00B027B0"/>
    <w:rsid w:val="00B02A64"/>
    <w:rsid w:val="00B02D67"/>
    <w:rsid w:val="00B05BC9"/>
    <w:rsid w:val="00B06A21"/>
    <w:rsid w:val="00B10CD4"/>
    <w:rsid w:val="00B11A68"/>
    <w:rsid w:val="00B1287C"/>
    <w:rsid w:val="00B15378"/>
    <w:rsid w:val="00B203A3"/>
    <w:rsid w:val="00B251E5"/>
    <w:rsid w:val="00B265B6"/>
    <w:rsid w:val="00B26F41"/>
    <w:rsid w:val="00B322A1"/>
    <w:rsid w:val="00B33439"/>
    <w:rsid w:val="00B36E91"/>
    <w:rsid w:val="00B41897"/>
    <w:rsid w:val="00B436C8"/>
    <w:rsid w:val="00B43B0C"/>
    <w:rsid w:val="00B450D0"/>
    <w:rsid w:val="00B45668"/>
    <w:rsid w:val="00B45C1C"/>
    <w:rsid w:val="00B45EC5"/>
    <w:rsid w:val="00B47625"/>
    <w:rsid w:val="00B506F0"/>
    <w:rsid w:val="00B51AD9"/>
    <w:rsid w:val="00B51E6A"/>
    <w:rsid w:val="00B52275"/>
    <w:rsid w:val="00B53679"/>
    <w:rsid w:val="00B54ECB"/>
    <w:rsid w:val="00B554CC"/>
    <w:rsid w:val="00B5585A"/>
    <w:rsid w:val="00B55C40"/>
    <w:rsid w:val="00B55E29"/>
    <w:rsid w:val="00B56E61"/>
    <w:rsid w:val="00B56EEB"/>
    <w:rsid w:val="00B60242"/>
    <w:rsid w:val="00B62663"/>
    <w:rsid w:val="00B6407A"/>
    <w:rsid w:val="00B663CF"/>
    <w:rsid w:val="00B71056"/>
    <w:rsid w:val="00B73DD0"/>
    <w:rsid w:val="00B74768"/>
    <w:rsid w:val="00B74F8C"/>
    <w:rsid w:val="00B76C09"/>
    <w:rsid w:val="00B802E2"/>
    <w:rsid w:val="00B80791"/>
    <w:rsid w:val="00B837F8"/>
    <w:rsid w:val="00B8399F"/>
    <w:rsid w:val="00B83BFE"/>
    <w:rsid w:val="00B83FA4"/>
    <w:rsid w:val="00B84D21"/>
    <w:rsid w:val="00B87DB8"/>
    <w:rsid w:val="00B90DD3"/>
    <w:rsid w:val="00B92B2D"/>
    <w:rsid w:val="00B934E6"/>
    <w:rsid w:val="00B94EDD"/>
    <w:rsid w:val="00B96282"/>
    <w:rsid w:val="00B96722"/>
    <w:rsid w:val="00B96C1A"/>
    <w:rsid w:val="00BA26C1"/>
    <w:rsid w:val="00BA3D2A"/>
    <w:rsid w:val="00BA4CC9"/>
    <w:rsid w:val="00BA6257"/>
    <w:rsid w:val="00BB25A6"/>
    <w:rsid w:val="00BB3491"/>
    <w:rsid w:val="00BB389A"/>
    <w:rsid w:val="00BB49AD"/>
    <w:rsid w:val="00BB5D0E"/>
    <w:rsid w:val="00BB7492"/>
    <w:rsid w:val="00BB7510"/>
    <w:rsid w:val="00BC0B67"/>
    <w:rsid w:val="00BC1126"/>
    <w:rsid w:val="00BC135B"/>
    <w:rsid w:val="00BC14D0"/>
    <w:rsid w:val="00BC19EC"/>
    <w:rsid w:val="00BC2C4A"/>
    <w:rsid w:val="00BC316B"/>
    <w:rsid w:val="00BC3838"/>
    <w:rsid w:val="00BC43A7"/>
    <w:rsid w:val="00BC445D"/>
    <w:rsid w:val="00BC4D92"/>
    <w:rsid w:val="00BC6AD7"/>
    <w:rsid w:val="00BC6E34"/>
    <w:rsid w:val="00BC6F33"/>
    <w:rsid w:val="00BC7360"/>
    <w:rsid w:val="00BC75A1"/>
    <w:rsid w:val="00BC75B8"/>
    <w:rsid w:val="00BD0AB4"/>
    <w:rsid w:val="00BD0F2E"/>
    <w:rsid w:val="00BD3304"/>
    <w:rsid w:val="00BD6125"/>
    <w:rsid w:val="00BD6814"/>
    <w:rsid w:val="00BD79B9"/>
    <w:rsid w:val="00BE14CC"/>
    <w:rsid w:val="00BE4653"/>
    <w:rsid w:val="00BE48C1"/>
    <w:rsid w:val="00BE59CB"/>
    <w:rsid w:val="00BE73FD"/>
    <w:rsid w:val="00BF2F31"/>
    <w:rsid w:val="00BF43D2"/>
    <w:rsid w:val="00BF4559"/>
    <w:rsid w:val="00BF533D"/>
    <w:rsid w:val="00BF7A36"/>
    <w:rsid w:val="00BF7DFD"/>
    <w:rsid w:val="00C00153"/>
    <w:rsid w:val="00C00164"/>
    <w:rsid w:val="00C00996"/>
    <w:rsid w:val="00C01F62"/>
    <w:rsid w:val="00C02C01"/>
    <w:rsid w:val="00C04193"/>
    <w:rsid w:val="00C05833"/>
    <w:rsid w:val="00C0585D"/>
    <w:rsid w:val="00C10A41"/>
    <w:rsid w:val="00C10BDB"/>
    <w:rsid w:val="00C11C34"/>
    <w:rsid w:val="00C12A15"/>
    <w:rsid w:val="00C150A4"/>
    <w:rsid w:val="00C158D2"/>
    <w:rsid w:val="00C21482"/>
    <w:rsid w:val="00C21A7D"/>
    <w:rsid w:val="00C21E8E"/>
    <w:rsid w:val="00C22A9B"/>
    <w:rsid w:val="00C2323B"/>
    <w:rsid w:val="00C23420"/>
    <w:rsid w:val="00C24157"/>
    <w:rsid w:val="00C25123"/>
    <w:rsid w:val="00C2525B"/>
    <w:rsid w:val="00C25505"/>
    <w:rsid w:val="00C258E5"/>
    <w:rsid w:val="00C27F02"/>
    <w:rsid w:val="00C303FB"/>
    <w:rsid w:val="00C333DD"/>
    <w:rsid w:val="00C338AB"/>
    <w:rsid w:val="00C34B72"/>
    <w:rsid w:val="00C37565"/>
    <w:rsid w:val="00C40C41"/>
    <w:rsid w:val="00C41014"/>
    <w:rsid w:val="00C41EF6"/>
    <w:rsid w:val="00C440BB"/>
    <w:rsid w:val="00C4454D"/>
    <w:rsid w:val="00C5312B"/>
    <w:rsid w:val="00C543E6"/>
    <w:rsid w:val="00C557FB"/>
    <w:rsid w:val="00C56CFE"/>
    <w:rsid w:val="00C570B6"/>
    <w:rsid w:val="00C60940"/>
    <w:rsid w:val="00C611E8"/>
    <w:rsid w:val="00C620F9"/>
    <w:rsid w:val="00C6239C"/>
    <w:rsid w:val="00C63711"/>
    <w:rsid w:val="00C63CE0"/>
    <w:rsid w:val="00C70F38"/>
    <w:rsid w:val="00C7107C"/>
    <w:rsid w:val="00C7310D"/>
    <w:rsid w:val="00C73268"/>
    <w:rsid w:val="00C73E2F"/>
    <w:rsid w:val="00C741FF"/>
    <w:rsid w:val="00C75366"/>
    <w:rsid w:val="00C754CC"/>
    <w:rsid w:val="00C76BBA"/>
    <w:rsid w:val="00C76C48"/>
    <w:rsid w:val="00C777AB"/>
    <w:rsid w:val="00C77D08"/>
    <w:rsid w:val="00C80E0F"/>
    <w:rsid w:val="00C81683"/>
    <w:rsid w:val="00C81D4D"/>
    <w:rsid w:val="00C82C3B"/>
    <w:rsid w:val="00C8312D"/>
    <w:rsid w:val="00C8521A"/>
    <w:rsid w:val="00C861D4"/>
    <w:rsid w:val="00C861D6"/>
    <w:rsid w:val="00C86707"/>
    <w:rsid w:val="00C87574"/>
    <w:rsid w:val="00C90FF2"/>
    <w:rsid w:val="00C9256D"/>
    <w:rsid w:val="00C9360A"/>
    <w:rsid w:val="00C936C1"/>
    <w:rsid w:val="00C94FE3"/>
    <w:rsid w:val="00C9587B"/>
    <w:rsid w:val="00C967FB"/>
    <w:rsid w:val="00C97E54"/>
    <w:rsid w:val="00C97EFA"/>
    <w:rsid w:val="00CA0271"/>
    <w:rsid w:val="00CA0682"/>
    <w:rsid w:val="00CA0775"/>
    <w:rsid w:val="00CA0BD1"/>
    <w:rsid w:val="00CA0E01"/>
    <w:rsid w:val="00CA12AD"/>
    <w:rsid w:val="00CA2A42"/>
    <w:rsid w:val="00CA3F19"/>
    <w:rsid w:val="00CA415F"/>
    <w:rsid w:val="00CA629D"/>
    <w:rsid w:val="00CA6A5B"/>
    <w:rsid w:val="00CA7538"/>
    <w:rsid w:val="00CB162E"/>
    <w:rsid w:val="00CB2C99"/>
    <w:rsid w:val="00CB4DC7"/>
    <w:rsid w:val="00CB5B8B"/>
    <w:rsid w:val="00CB68F8"/>
    <w:rsid w:val="00CB7435"/>
    <w:rsid w:val="00CB74E4"/>
    <w:rsid w:val="00CC1F8E"/>
    <w:rsid w:val="00CC1FED"/>
    <w:rsid w:val="00CC53E8"/>
    <w:rsid w:val="00CC5511"/>
    <w:rsid w:val="00CC57A6"/>
    <w:rsid w:val="00CC604C"/>
    <w:rsid w:val="00CC6516"/>
    <w:rsid w:val="00CC6739"/>
    <w:rsid w:val="00CC6FE6"/>
    <w:rsid w:val="00CD6FF5"/>
    <w:rsid w:val="00CE04A4"/>
    <w:rsid w:val="00CE1BB5"/>
    <w:rsid w:val="00CE2210"/>
    <w:rsid w:val="00CE34D5"/>
    <w:rsid w:val="00CE3790"/>
    <w:rsid w:val="00CE3858"/>
    <w:rsid w:val="00CE444D"/>
    <w:rsid w:val="00CE4512"/>
    <w:rsid w:val="00CE4BF4"/>
    <w:rsid w:val="00CE727D"/>
    <w:rsid w:val="00CF0C73"/>
    <w:rsid w:val="00CF0CA4"/>
    <w:rsid w:val="00CF2088"/>
    <w:rsid w:val="00CF20B3"/>
    <w:rsid w:val="00CF2585"/>
    <w:rsid w:val="00CF3246"/>
    <w:rsid w:val="00CF36B4"/>
    <w:rsid w:val="00CF38DF"/>
    <w:rsid w:val="00CF4FBF"/>
    <w:rsid w:val="00CF550C"/>
    <w:rsid w:val="00CF6AA3"/>
    <w:rsid w:val="00CF7896"/>
    <w:rsid w:val="00D009B9"/>
    <w:rsid w:val="00D00BCB"/>
    <w:rsid w:val="00D0151C"/>
    <w:rsid w:val="00D04D89"/>
    <w:rsid w:val="00D04FA1"/>
    <w:rsid w:val="00D0747E"/>
    <w:rsid w:val="00D119AA"/>
    <w:rsid w:val="00D12EEE"/>
    <w:rsid w:val="00D1416B"/>
    <w:rsid w:val="00D14F56"/>
    <w:rsid w:val="00D151CA"/>
    <w:rsid w:val="00D17099"/>
    <w:rsid w:val="00D207C3"/>
    <w:rsid w:val="00D2083A"/>
    <w:rsid w:val="00D2348A"/>
    <w:rsid w:val="00D2579A"/>
    <w:rsid w:val="00D2778A"/>
    <w:rsid w:val="00D2790C"/>
    <w:rsid w:val="00D3003A"/>
    <w:rsid w:val="00D31670"/>
    <w:rsid w:val="00D31A65"/>
    <w:rsid w:val="00D32F19"/>
    <w:rsid w:val="00D3331F"/>
    <w:rsid w:val="00D33677"/>
    <w:rsid w:val="00D33C91"/>
    <w:rsid w:val="00D346F6"/>
    <w:rsid w:val="00D37B02"/>
    <w:rsid w:val="00D405D9"/>
    <w:rsid w:val="00D412B8"/>
    <w:rsid w:val="00D41E5E"/>
    <w:rsid w:val="00D42613"/>
    <w:rsid w:val="00D433BD"/>
    <w:rsid w:val="00D43BCB"/>
    <w:rsid w:val="00D457EA"/>
    <w:rsid w:val="00D463C8"/>
    <w:rsid w:val="00D46439"/>
    <w:rsid w:val="00D46FC2"/>
    <w:rsid w:val="00D50CDB"/>
    <w:rsid w:val="00D51D64"/>
    <w:rsid w:val="00D52B37"/>
    <w:rsid w:val="00D559FF"/>
    <w:rsid w:val="00D57081"/>
    <w:rsid w:val="00D5782A"/>
    <w:rsid w:val="00D60BC4"/>
    <w:rsid w:val="00D61002"/>
    <w:rsid w:val="00D63553"/>
    <w:rsid w:val="00D63A24"/>
    <w:rsid w:val="00D67F1F"/>
    <w:rsid w:val="00D71F88"/>
    <w:rsid w:val="00D7296E"/>
    <w:rsid w:val="00D729AB"/>
    <w:rsid w:val="00D73D3C"/>
    <w:rsid w:val="00D743EB"/>
    <w:rsid w:val="00D76566"/>
    <w:rsid w:val="00D76934"/>
    <w:rsid w:val="00D80728"/>
    <w:rsid w:val="00D812EF"/>
    <w:rsid w:val="00D82489"/>
    <w:rsid w:val="00D82D06"/>
    <w:rsid w:val="00D834CF"/>
    <w:rsid w:val="00D847D9"/>
    <w:rsid w:val="00D84E73"/>
    <w:rsid w:val="00D85BA1"/>
    <w:rsid w:val="00D861A9"/>
    <w:rsid w:val="00D862D0"/>
    <w:rsid w:val="00D9037F"/>
    <w:rsid w:val="00D907F5"/>
    <w:rsid w:val="00D90A4C"/>
    <w:rsid w:val="00D90D12"/>
    <w:rsid w:val="00D95240"/>
    <w:rsid w:val="00D97827"/>
    <w:rsid w:val="00DA058A"/>
    <w:rsid w:val="00DA2083"/>
    <w:rsid w:val="00DA222E"/>
    <w:rsid w:val="00DA3116"/>
    <w:rsid w:val="00DA3601"/>
    <w:rsid w:val="00DA3AF2"/>
    <w:rsid w:val="00DA4470"/>
    <w:rsid w:val="00DA4CDD"/>
    <w:rsid w:val="00DA5351"/>
    <w:rsid w:val="00DA68FB"/>
    <w:rsid w:val="00DA72A1"/>
    <w:rsid w:val="00DB3771"/>
    <w:rsid w:val="00DB518E"/>
    <w:rsid w:val="00DB5BF0"/>
    <w:rsid w:val="00DC3B50"/>
    <w:rsid w:val="00DC481E"/>
    <w:rsid w:val="00DC6177"/>
    <w:rsid w:val="00DC6EB9"/>
    <w:rsid w:val="00DD10ED"/>
    <w:rsid w:val="00DD2075"/>
    <w:rsid w:val="00DD27B0"/>
    <w:rsid w:val="00DD33CB"/>
    <w:rsid w:val="00DD45B6"/>
    <w:rsid w:val="00DD5CEE"/>
    <w:rsid w:val="00DD7340"/>
    <w:rsid w:val="00DE0ACC"/>
    <w:rsid w:val="00DE4EB1"/>
    <w:rsid w:val="00DE58A1"/>
    <w:rsid w:val="00DE7A02"/>
    <w:rsid w:val="00DF1032"/>
    <w:rsid w:val="00DF18E4"/>
    <w:rsid w:val="00DF1F58"/>
    <w:rsid w:val="00DF224F"/>
    <w:rsid w:val="00DF3F5E"/>
    <w:rsid w:val="00DF5CD1"/>
    <w:rsid w:val="00E0045B"/>
    <w:rsid w:val="00E00853"/>
    <w:rsid w:val="00E00B15"/>
    <w:rsid w:val="00E011CC"/>
    <w:rsid w:val="00E028A8"/>
    <w:rsid w:val="00E02997"/>
    <w:rsid w:val="00E0311F"/>
    <w:rsid w:val="00E03D00"/>
    <w:rsid w:val="00E0469E"/>
    <w:rsid w:val="00E06E30"/>
    <w:rsid w:val="00E07282"/>
    <w:rsid w:val="00E07429"/>
    <w:rsid w:val="00E076E7"/>
    <w:rsid w:val="00E07784"/>
    <w:rsid w:val="00E11B4C"/>
    <w:rsid w:val="00E1271C"/>
    <w:rsid w:val="00E17DA0"/>
    <w:rsid w:val="00E21B68"/>
    <w:rsid w:val="00E227E2"/>
    <w:rsid w:val="00E2417C"/>
    <w:rsid w:val="00E26DB2"/>
    <w:rsid w:val="00E27B69"/>
    <w:rsid w:val="00E31F35"/>
    <w:rsid w:val="00E32374"/>
    <w:rsid w:val="00E33015"/>
    <w:rsid w:val="00E336E6"/>
    <w:rsid w:val="00E33D89"/>
    <w:rsid w:val="00E34575"/>
    <w:rsid w:val="00E345DC"/>
    <w:rsid w:val="00E3549D"/>
    <w:rsid w:val="00E36215"/>
    <w:rsid w:val="00E375BE"/>
    <w:rsid w:val="00E37982"/>
    <w:rsid w:val="00E40728"/>
    <w:rsid w:val="00E40823"/>
    <w:rsid w:val="00E42AD3"/>
    <w:rsid w:val="00E45695"/>
    <w:rsid w:val="00E45B65"/>
    <w:rsid w:val="00E51365"/>
    <w:rsid w:val="00E51AED"/>
    <w:rsid w:val="00E54651"/>
    <w:rsid w:val="00E55223"/>
    <w:rsid w:val="00E56231"/>
    <w:rsid w:val="00E57025"/>
    <w:rsid w:val="00E57609"/>
    <w:rsid w:val="00E578E0"/>
    <w:rsid w:val="00E6005D"/>
    <w:rsid w:val="00E610F2"/>
    <w:rsid w:val="00E61D5B"/>
    <w:rsid w:val="00E62F4F"/>
    <w:rsid w:val="00E633D8"/>
    <w:rsid w:val="00E655F9"/>
    <w:rsid w:val="00E65DD6"/>
    <w:rsid w:val="00E65F8F"/>
    <w:rsid w:val="00E67591"/>
    <w:rsid w:val="00E7044C"/>
    <w:rsid w:val="00E71213"/>
    <w:rsid w:val="00E72428"/>
    <w:rsid w:val="00E741E5"/>
    <w:rsid w:val="00E74935"/>
    <w:rsid w:val="00E77373"/>
    <w:rsid w:val="00E80987"/>
    <w:rsid w:val="00E81537"/>
    <w:rsid w:val="00E8161E"/>
    <w:rsid w:val="00E827AA"/>
    <w:rsid w:val="00E847EC"/>
    <w:rsid w:val="00E84C0C"/>
    <w:rsid w:val="00E87909"/>
    <w:rsid w:val="00E90496"/>
    <w:rsid w:val="00E9229B"/>
    <w:rsid w:val="00E924F3"/>
    <w:rsid w:val="00E92E25"/>
    <w:rsid w:val="00E93C9D"/>
    <w:rsid w:val="00E93F89"/>
    <w:rsid w:val="00E94898"/>
    <w:rsid w:val="00E96C1F"/>
    <w:rsid w:val="00EA028D"/>
    <w:rsid w:val="00EA2209"/>
    <w:rsid w:val="00EA3317"/>
    <w:rsid w:val="00EA3F6C"/>
    <w:rsid w:val="00EA4E4D"/>
    <w:rsid w:val="00EA67F9"/>
    <w:rsid w:val="00EA7446"/>
    <w:rsid w:val="00EB11EC"/>
    <w:rsid w:val="00EB1600"/>
    <w:rsid w:val="00EB1F09"/>
    <w:rsid w:val="00EB25C7"/>
    <w:rsid w:val="00EB330B"/>
    <w:rsid w:val="00EB3B76"/>
    <w:rsid w:val="00EB3CF3"/>
    <w:rsid w:val="00EB41FA"/>
    <w:rsid w:val="00EB47D6"/>
    <w:rsid w:val="00EB4FD9"/>
    <w:rsid w:val="00EB5697"/>
    <w:rsid w:val="00EB7785"/>
    <w:rsid w:val="00EB7B99"/>
    <w:rsid w:val="00EC3853"/>
    <w:rsid w:val="00EC4C3D"/>
    <w:rsid w:val="00EC753F"/>
    <w:rsid w:val="00EC7E77"/>
    <w:rsid w:val="00ED0929"/>
    <w:rsid w:val="00ED0D43"/>
    <w:rsid w:val="00ED13C8"/>
    <w:rsid w:val="00ED1483"/>
    <w:rsid w:val="00ED17B0"/>
    <w:rsid w:val="00ED32EA"/>
    <w:rsid w:val="00ED480C"/>
    <w:rsid w:val="00ED5F9F"/>
    <w:rsid w:val="00ED767F"/>
    <w:rsid w:val="00ED7CC5"/>
    <w:rsid w:val="00EE2029"/>
    <w:rsid w:val="00EE334F"/>
    <w:rsid w:val="00EE516C"/>
    <w:rsid w:val="00EE581A"/>
    <w:rsid w:val="00EE5BF2"/>
    <w:rsid w:val="00EE5CE0"/>
    <w:rsid w:val="00EE641A"/>
    <w:rsid w:val="00EE6E87"/>
    <w:rsid w:val="00EF0F3B"/>
    <w:rsid w:val="00EF185C"/>
    <w:rsid w:val="00EF1B24"/>
    <w:rsid w:val="00EF1CC7"/>
    <w:rsid w:val="00EF3C63"/>
    <w:rsid w:val="00EF422D"/>
    <w:rsid w:val="00EF4BF7"/>
    <w:rsid w:val="00EF4D0D"/>
    <w:rsid w:val="00EF7694"/>
    <w:rsid w:val="00F0187F"/>
    <w:rsid w:val="00F02C98"/>
    <w:rsid w:val="00F040CA"/>
    <w:rsid w:val="00F0643D"/>
    <w:rsid w:val="00F06B7A"/>
    <w:rsid w:val="00F10068"/>
    <w:rsid w:val="00F11B20"/>
    <w:rsid w:val="00F12568"/>
    <w:rsid w:val="00F13143"/>
    <w:rsid w:val="00F1434F"/>
    <w:rsid w:val="00F16FB0"/>
    <w:rsid w:val="00F177B1"/>
    <w:rsid w:val="00F206AD"/>
    <w:rsid w:val="00F22E5F"/>
    <w:rsid w:val="00F24AC1"/>
    <w:rsid w:val="00F256D5"/>
    <w:rsid w:val="00F25D1B"/>
    <w:rsid w:val="00F25DEB"/>
    <w:rsid w:val="00F26EE0"/>
    <w:rsid w:val="00F275DD"/>
    <w:rsid w:val="00F27C56"/>
    <w:rsid w:val="00F30E16"/>
    <w:rsid w:val="00F31C69"/>
    <w:rsid w:val="00F33E15"/>
    <w:rsid w:val="00F341A1"/>
    <w:rsid w:val="00F34695"/>
    <w:rsid w:val="00F34EE0"/>
    <w:rsid w:val="00F356AE"/>
    <w:rsid w:val="00F3650F"/>
    <w:rsid w:val="00F37C4C"/>
    <w:rsid w:val="00F4097E"/>
    <w:rsid w:val="00F41933"/>
    <w:rsid w:val="00F42292"/>
    <w:rsid w:val="00F43B9B"/>
    <w:rsid w:val="00F43ECF"/>
    <w:rsid w:val="00F479F0"/>
    <w:rsid w:val="00F47AE3"/>
    <w:rsid w:val="00F501F4"/>
    <w:rsid w:val="00F50944"/>
    <w:rsid w:val="00F50C8B"/>
    <w:rsid w:val="00F50CA0"/>
    <w:rsid w:val="00F550B6"/>
    <w:rsid w:val="00F56923"/>
    <w:rsid w:val="00F56DCE"/>
    <w:rsid w:val="00F57A7C"/>
    <w:rsid w:val="00F60155"/>
    <w:rsid w:val="00F613C9"/>
    <w:rsid w:val="00F615AE"/>
    <w:rsid w:val="00F6441A"/>
    <w:rsid w:val="00F645CD"/>
    <w:rsid w:val="00F659CA"/>
    <w:rsid w:val="00F66C97"/>
    <w:rsid w:val="00F71AE3"/>
    <w:rsid w:val="00F72077"/>
    <w:rsid w:val="00F72E17"/>
    <w:rsid w:val="00F73F0F"/>
    <w:rsid w:val="00F7514C"/>
    <w:rsid w:val="00F75F81"/>
    <w:rsid w:val="00F7602F"/>
    <w:rsid w:val="00F80AFD"/>
    <w:rsid w:val="00F81967"/>
    <w:rsid w:val="00F819A9"/>
    <w:rsid w:val="00F81F19"/>
    <w:rsid w:val="00F83CF3"/>
    <w:rsid w:val="00F8435F"/>
    <w:rsid w:val="00F859C6"/>
    <w:rsid w:val="00F8677B"/>
    <w:rsid w:val="00F91219"/>
    <w:rsid w:val="00F92003"/>
    <w:rsid w:val="00F92C50"/>
    <w:rsid w:val="00F93F61"/>
    <w:rsid w:val="00F9437C"/>
    <w:rsid w:val="00F95188"/>
    <w:rsid w:val="00F968B5"/>
    <w:rsid w:val="00FA0C64"/>
    <w:rsid w:val="00FA185E"/>
    <w:rsid w:val="00FA5407"/>
    <w:rsid w:val="00FA5D08"/>
    <w:rsid w:val="00FA668C"/>
    <w:rsid w:val="00FA6876"/>
    <w:rsid w:val="00FA7897"/>
    <w:rsid w:val="00FB02EC"/>
    <w:rsid w:val="00FB2592"/>
    <w:rsid w:val="00FB2C56"/>
    <w:rsid w:val="00FB2CDC"/>
    <w:rsid w:val="00FB3C3D"/>
    <w:rsid w:val="00FB3F04"/>
    <w:rsid w:val="00FB4E80"/>
    <w:rsid w:val="00FC01C4"/>
    <w:rsid w:val="00FC279F"/>
    <w:rsid w:val="00FC3AB2"/>
    <w:rsid w:val="00FC3F6D"/>
    <w:rsid w:val="00FC478F"/>
    <w:rsid w:val="00FC5944"/>
    <w:rsid w:val="00FC62DC"/>
    <w:rsid w:val="00FC6577"/>
    <w:rsid w:val="00FC7E7F"/>
    <w:rsid w:val="00FD0FBE"/>
    <w:rsid w:val="00FD1A84"/>
    <w:rsid w:val="00FD3214"/>
    <w:rsid w:val="00FD458E"/>
    <w:rsid w:val="00FD4638"/>
    <w:rsid w:val="00FD7A13"/>
    <w:rsid w:val="00FD7EA7"/>
    <w:rsid w:val="00FD7ECD"/>
    <w:rsid w:val="00FE16D2"/>
    <w:rsid w:val="00FE56BF"/>
    <w:rsid w:val="00FE63FC"/>
    <w:rsid w:val="00FE74A2"/>
    <w:rsid w:val="00FE7F85"/>
    <w:rsid w:val="00FF0476"/>
    <w:rsid w:val="00FF3129"/>
    <w:rsid w:val="00FF346D"/>
    <w:rsid w:val="00FF401B"/>
    <w:rsid w:val="00FF5B83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35C17"/>
  <w15:docId w15:val="{4D58D3E4-AD45-439C-A217-FA6F6546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nos" w:eastAsiaTheme="minorEastAsia" w:hAnsi="Tinos" w:cs="Arial Unicode MS"/>
        <w:kern w:val="3"/>
        <w:sz w:val="24"/>
        <w:szCs w:val="24"/>
        <w:lang w:val="en-N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eastAsia="Arial Unicode MS" w:hAnsi="Arimo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Times" w:hAnsi="Times" w:cs="Times"/>
      <w:szCs w:val="24"/>
      <w:lang w:val="en-AU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ListBullet">
    <w:name w:val="List Bullet"/>
    <w:basedOn w:val="Standard"/>
    <w:pPr>
      <w:numPr>
        <w:numId w:val="10"/>
      </w:numPr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Arial" w:eastAsia="Times New Roman" w:hAnsi="Arial" w:cs="Wingding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Arial" w:eastAsia="Times New Roman" w:hAnsi="Arial" w:cs="Wingdings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Novalis Bold Roman 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Novalis Bold Roman 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Novalis Bold Roman 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Novalis Bold Roman  Roman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Novalis Bold Roman 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ascii="Courier New" w:hAnsi="Courier New" w:cs="Novalis Bold Roman 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HeaderChar">
    <w:name w:val="Header Char"/>
    <w:rPr>
      <w:sz w:val="24"/>
      <w:lang w:val="en-GB"/>
    </w:rPr>
  </w:style>
  <w:style w:type="character" w:customStyle="1" w:styleId="BodyTextChar">
    <w:name w:val="Body Text Char"/>
    <w:link w:val="BodyText"/>
    <w:rPr>
      <w:rFonts w:ascii="Times" w:hAnsi="Times" w:cs="Times"/>
      <w:sz w:val="24"/>
      <w:szCs w:val="24"/>
      <w:lang w:val="en-AU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paragraph" w:styleId="NoSpacing">
    <w:name w:val="No Spacing"/>
    <w:uiPriority w:val="1"/>
    <w:qFormat/>
    <w:rsid w:val="00B934E6"/>
    <w:pPr>
      <w:widowControl/>
      <w:suppressAutoHyphens w:val="0"/>
      <w:autoSpaceDN/>
      <w:textAlignment w:val="auto"/>
    </w:pPr>
    <w:rPr>
      <w:rFonts w:ascii="Times New Roman" w:eastAsia="SimSun" w:hAnsi="Times New Roman" w:cs="Times New Roman"/>
      <w:kern w:val="0"/>
      <w:lang w:val="en-GB" w:bidi="ar-SA"/>
    </w:rPr>
  </w:style>
  <w:style w:type="paragraph" w:styleId="ListParagraph">
    <w:name w:val="List Paragraph"/>
    <w:basedOn w:val="Normal"/>
    <w:uiPriority w:val="34"/>
    <w:qFormat/>
    <w:rsid w:val="00B934E6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en-US" w:eastAsia="en-US" w:bidi="ar-SA"/>
    </w:rPr>
  </w:style>
  <w:style w:type="table" w:styleId="TableGrid">
    <w:name w:val="Table Grid"/>
    <w:basedOn w:val="TableNormal"/>
    <w:uiPriority w:val="39"/>
    <w:rsid w:val="0071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52B9"/>
    <w:pPr>
      <w:widowControl/>
      <w:suppressAutoHyphens w:val="0"/>
      <w:autoSpaceDN/>
      <w:spacing w:after="120"/>
      <w:textAlignment w:val="auto"/>
    </w:pPr>
    <w:rPr>
      <w:rFonts w:ascii="Times" w:hAnsi="Times" w:cs="Times"/>
      <w:lang w:val="en-AU"/>
    </w:rPr>
  </w:style>
  <w:style w:type="character" w:customStyle="1" w:styleId="BodyTextChar1">
    <w:name w:val="Body Text Char1"/>
    <w:basedOn w:val="DefaultParagraphFont"/>
    <w:uiPriority w:val="99"/>
    <w:semiHidden/>
    <w:rsid w:val="009052B9"/>
    <w:rPr>
      <w:rFonts w:cs="Mangal"/>
      <w:szCs w:val="21"/>
    </w:rPr>
  </w:style>
  <w:style w:type="character" w:styleId="IntenseEmphasis">
    <w:name w:val="Intense Emphasis"/>
    <w:basedOn w:val="DefaultParagraphFont"/>
    <w:uiPriority w:val="21"/>
    <w:qFormat/>
    <w:rsid w:val="00D43BCB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6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D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D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DF"/>
    <w:rPr>
      <w:rFonts w:cs="Mangal"/>
      <w:b/>
      <w:bCs/>
      <w:sz w:val="20"/>
      <w:szCs w:val="18"/>
    </w:rPr>
  </w:style>
  <w:style w:type="character" w:styleId="Strong">
    <w:name w:val="Strong"/>
    <w:basedOn w:val="DefaultParagraphFont"/>
    <w:uiPriority w:val="22"/>
    <w:qFormat/>
    <w:rsid w:val="00E56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dc5da36db98411098b068464199bedb7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3e502669fe70555e895e163296d21956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2567C-70F1-4011-BB7C-B5354849C097}">
  <ds:schemaRefs>
    <ds:schemaRef ds:uri="http://schemas.microsoft.com/office/2006/metadata/properties"/>
    <ds:schemaRef ds:uri="http://schemas.microsoft.com/office/infopath/2007/PartnerControls"/>
    <ds:schemaRef ds:uri="04863098-6ba4-4329-9b71-b03ba5960592"/>
    <ds:schemaRef ds:uri="0de9c5d0-b8ca-494d-9936-7bfb6d2773b6"/>
  </ds:schemaRefs>
</ds:datastoreItem>
</file>

<file path=customXml/itemProps2.xml><?xml version="1.0" encoding="utf-8"?>
<ds:datastoreItem xmlns:ds="http://schemas.openxmlformats.org/officeDocument/2006/customXml" ds:itemID="{8187CFD6-9410-4BA4-8EDB-C58318E465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18352D-9850-405D-897B-B7CD2B4EA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63098-6ba4-4329-9b71-b03ba5960592"/>
    <ds:schemaRef ds:uri="0de9c5d0-b8ca-494d-9936-7bfb6d277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8756C-1A05-415D-ADBC-DB06FF408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Dunedin Rudolf Steiner School</vt:lpstr>
      <vt:lpstr>Dunedin Rudolf Steiner School</vt:lpstr>
    </vt:vector>
  </TitlesOfParts>
  <Company>Ministry of Education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Dunedin Rudolf Steiner School</dc:title>
  <dc:subject/>
  <dc:creator>Peter Barton</dc:creator>
  <cp:keywords/>
  <dc:description/>
  <cp:lastModifiedBy>Clare Ridout</cp:lastModifiedBy>
  <cp:revision>87</cp:revision>
  <cp:lastPrinted>2022-09-27T02:47:00Z</cp:lastPrinted>
  <dcterms:created xsi:type="dcterms:W3CDTF">2022-09-26T21:30:00Z</dcterms:created>
  <dcterms:modified xsi:type="dcterms:W3CDTF">2022-09-27T03:05:00Z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  <property fmtid="{D5CDD505-2E9C-101B-9397-08002B2CF9AE}" pid="3" name="MediaServiceImageTags">
    <vt:lpwstr/>
  </property>
</Properties>
</file>